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5C934" w14:textId="1D8007E7" w:rsidR="00234AD6" w:rsidRPr="00174EE7" w:rsidRDefault="00234AD6" w:rsidP="00DA4690">
      <w:pPr>
        <w:pStyle w:val="BodyText"/>
        <w:spacing w:after="0" w:line="240" w:lineRule="auto"/>
        <w:jc w:val="center"/>
        <w:rPr>
          <w:b/>
          <w:bCs/>
          <w:sz w:val="28"/>
        </w:rPr>
      </w:pPr>
      <w:r w:rsidRPr="00174EE7">
        <w:rPr>
          <w:b/>
          <w:bCs/>
          <w:sz w:val="28"/>
        </w:rPr>
        <w:t xml:space="preserve">SPESS </w:t>
      </w:r>
      <w:r w:rsidR="00625D7D" w:rsidRPr="00174EE7">
        <w:rPr>
          <w:b/>
          <w:bCs/>
          <w:sz w:val="28"/>
        </w:rPr>
        <w:t>F</w:t>
      </w:r>
    </w:p>
    <w:p w14:paraId="79BB6D60" w14:textId="77777777" w:rsidR="00DA4690" w:rsidRPr="00625D7D" w:rsidRDefault="00142442" w:rsidP="00DA4690">
      <w:pPr>
        <w:pStyle w:val="BodyText"/>
        <w:spacing w:after="0" w:line="240" w:lineRule="auto"/>
        <w:jc w:val="center"/>
        <w:rPr>
          <w:b/>
          <w:bCs/>
          <w:sz w:val="28"/>
        </w:rPr>
      </w:pPr>
      <w:r w:rsidRPr="00625D7D">
        <w:rPr>
          <w:b/>
          <w:bCs/>
          <w:sz w:val="28"/>
        </w:rPr>
        <w:t>Document Preparation Profile (DPP)</w:t>
      </w:r>
    </w:p>
    <w:p w14:paraId="79BB6D61" w14:textId="77777777" w:rsidR="00DA4690" w:rsidRDefault="00DA4690" w:rsidP="00DA4690">
      <w:pPr>
        <w:pStyle w:val="BodyText"/>
        <w:spacing w:after="0" w:line="240" w:lineRule="auto"/>
        <w:jc w:val="center"/>
        <w:rPr>
          <w:b/>
          <w:bCs/>
          <w:sz w:val="28"/>
        </w:rPr>
      </w:pPr>
      <w:r>
        <w:rPr>
          <w:b/>
          <w:bCs/>
          <w:sz w:val="28"/>
        </w:rPr>
        <w:t>Version [number] dated [date]</w:t>
      </w:r>
    </w:p>
    <w:p w14:paraId="2922C0B2" w14:textId="13FA2CBB" w:rsidR="000038A4" w:rsidRDefault="000038A4" w:rsidP="006F163E">
      <w:pPr>
        <w:pStyle w:val="BodyText"/>
        <w:jc w:val="center"/>
        <w:rPr>
          <w:i/>
          <w:iCs/>
          <w:sz w:val="20"/>
        </w:rPr>
      </w:pPr>
      <w:r w:rsidRPr="25697AF3">
        <w:rPr>
          <w:i/>
          <w:iCs/>
          <w:sz w:val="20"/>
        </w:rPr>
        <w:t>(</w:t>
      </w:r>
      <w:r>
        <w:rPr>
          <w:i/>
          <w:iCs/>
          <w:sz w:val="20"/>
        </w:rPr>
        <w:t>The version and date should be updated</w:t>
      </w:r>
      <w:r w:rsidR="00BD4409">
        <w:rPr>
          <w:i/>
          <w:iCs/>
          <w:sz w:val="20"/>
        </w:rPr>
        <w:t xml:space="preserve"> as appropriate</w:t>
      </w:r>
      <w:r>
        <w:rPr>
          <w:i/>
          <w:iCs/>
          <w:sz w:val="20"/>
        </w:rPr>
        <w:t xml:space="preserve"> when changes are made </w:t>
      </w:r>
      <w:r w:rsidR="00BD4409">
        <w:rPr>
          <w:i/>
          <w:iCs/>
          <w:sz w:val="20"/>
        </w:rPr>
        <w:t>to the</w:t>
      </w:r>
      <w:r>
        <w:rPr>
          <w:i/>
          <w:iCs/>
          <w:sz w:val="20"/>
        </w:rPr>
        <w:t xml:space="preserve"> DPP.)</w:t>
      </w:r>
    </w:p>
    <w:p w14:paraId="79BB6D62" w14:textId="77777777" w:rsidR="00916868" w:rsidRDefault="00916868" w:rsidP="00142442">
      <w:pPr>
        <w:pStyle w:val="BodyText"/>
        <w:jc w:val="center"/>
        <w:rPr>
          <w:b/>
          <w:bCs/>
          <w:sz w:val="28"/>
        </w:rPr>
      </w:pPr>
    </w:p>
    <w:p w14:paraId="79BB6D63" w14:textId="77777777" w:rsidR="00142442" w:rsidRDefault="00142442" w:rsidP="00142442">
      <w:pPr>
        <w:pStyle w:val="BodyText"/>
        <w:tabs>
          <w:tab w:val="left" w:pos="240"/>
        </w:tabs>
        <w:rPr>
          <w:b/>
          <w:bCs/>
        </w:rPr>
      </w:pPr>
      <w:r>
        <w:rPr>
          <w:b/>
          <w:bCs/>
        </w:rPr>
        <w:t>1.</w:t>
      </w:r>
      <w:r>
        <w:rPr>
          <w:b/>
          <w:bCs/>
        </w:rPr>
        <w:tab/>
        <w:t>IDENTIFICATION</w:t>
      </w:r>
    </w:p>
    <w:p w14:paraId="79BB6D64" w14:textId="491EAC56" w:rsidR="0046657C" w:rsidRDefault="00142442" w:rsidP="00142442">
      <w:pPr>
        <w:pStyle w:val="BodyText"/>
        <w:ind w:left="2400" w:hanging="2160"/>
        <w:jc w:val="left"/>
        <w:rPr>
          <w:b/>
          <w:bCs/>
        </w:rPr>
      </w:pPr>
      <w:r>
        <w:rPr>
          <w:b/>
          <w:bCs/>
        </w:rPr>
        <w:t>Document Category</w:t>
      </w:r>
      <w:r w:rsidR="00087477">
        <w:rPr>
          <w:b/>
          <w:bCs/>
        </w:rPr>
        <w:t xml:space="preserve"> or </w:t>
      </w:r>
      <w:r w:rsidR="00DE6121">
        <w:rPr>
          <w:b/>
          <w:bCs/>
        </w:rPr>
        <w:t xml:space="preserve">batch </w:t>
      </w:r>
      <w:r w:rsidR="00087477">
        <w:rPr>
          <w:b/>
          <w:bCs/>
        </w:rPr>
        <w:t xml:space="preserve">of </w:t>
      </w:r>
      <w:r w:rsidR="0046657C">
        <w:rPr>
          <w:b/>
          <w:bCs/>
        </w:rPr>
        <w:t>publications</w:t>
      </w:r>
      <w:r w:rsidR="00087477">
        <w:rPr>
          <w:b/>
          <w:bCs/>
        </w:rPr>
        <w:t xml:space="preserve"> to be revised in a concomitant manner</w:t>
      </w:r>
    </w:p>
    <w:p w14:paraId="79BB6D65" w14:textId="5F4271F1" w:rsidR="00142442" w:rsidRPr="00142442" w:rsidRDefault="00142442" w:rsidP="001230D3">
      <w:pPr>
        <w:pStyle w:val="BodyText"/>
        <w:ind w:left="2400"/>
        <w:jc w:val="left"/>
        <w:rPr>
          <w:b/>
          <w:bCs/>
        </w:rPr>
      </w:pPr>
      <w:r w:rsidRPr="25697AF3">
        <w:rPr>
          <w:b/>
          <w:bCs/>
        </w:rPr>
        <w:t xml:space="preserve">[Safety </w:t>
      </w:r>
      <w:r w:rsidR="0039184E" w:rsidRPr="25697AF3">
        <w:rPr>
          <w:b/>
          <w:bCs/>
        </w:rPr>
        <w:t xml:space="preserve">Fundamentals, Safety </w:t>
      </w:r>
      <w:r w:rsidRPr="25697AF3">
        <w:rPr>
          <w:b/>
          <w:bCs/>
        </w:rPr>
        <w:t>Requirement</w:t>
      </w:r>
      <w:r w:rsidR="0039184E" w:rsidRPr="25697AF3">
        <w:rPr>
          <w:b/>
          <w:bCs/>
        </w:rPr>
        <w:t>s</w:t>
      </w:r>
      <w:r w:rsidRPr="25697AF3">
        <w:rPr>
          <w:b/>
          <w:bCs/>
        </w:rPr>
        <w:t xml:space="preserve">, </w:t>
      </w:r>
      <w:r w:rsidR="0039184E" w:rsidRPr="25697AF3">
        <w:rPr>
          <w:b/>
          <w:bCs/>
        </w:rPr>
        <w:t xml:space="preserve">Safety </w:t>
      </w:r>
      <w:r w:rsidRPr="25697AF3">
        <w:rPr>
          <w:b/>
          <w:bCs/>
        </w:rPr>
        <w:t>Guide</w:t>
      </w:r>
      <w:r w:rsidR="0039184E" w:rsidRPr="25697AF3">
        <w:rPr>
          <w:b/>
          <w:bCs/>
        </w:rPr>
        <w:t>s</w:t>
      </w:r>
      <w:r w:rsidRPr="25697AF3">
        <w:rPr>
          <w:b/>
          <w:bCs/>
        </w:rPr>
        <w:t xml:space="preserve">, </w:t>
      </w:r>
      <w:r w:rsidR="00474FA6" w:rsidRPr="25697AF3">
        <w:rPr>
          <w:b/>
          <w:bCs/>
        </w:rPr>
        <w:t xml:space="preserve">Nuclear </w:t>
      </w:r>
      <w:r w:rsidRPr="25697AF3">
        <w:rPr>
          <w:b/>
          <w:bCs/>
        </w:rPr>
        <w:t>Security</w:t>
      </w:r>
      <w:r w:rsidR="004C4FCE" w:rsidRPr="25697AF3">
        <w:rPr>
          <w:b/>
          <w:bCs/>
        </w:rPr>
        <w:t xml:space="preserve"> </w:t>
      </w:r>
      <w:r w:rsidR="00E8447E" w:rsidRPr="25697AF3">
        <w:rPr>
          <w:b/>
          <w:bCs/>
        </w:rPr>
        <w:t>Fundamentals</w:t>
      </w:r>
      <w:r w:rsidRPr="25697AF3">
        <w:rPr>
          <w:b/>
          <w:bCs/>
        </w:rPr>
        <w:t xml:space="preserve">, </w:t>
      </w:r>
      <w:r w:rsidR="00474FA6" w:rsidRPr="25697AF3">
        <w:rPr>
          <w:b/>
          <w:bCs/>
        </w:rPr>
        <w:t xml:space="preserve">Nuclear </w:t>
      </w:r>
      <w:r w:rsidR="0039184E" w:rsidRPr="25697AF3">
        <w:rPr>
          <w:b/>
          <w:bCs/>
        </w:rPr>
        <w:t xml:space="preserve">Security Recommendations, </w:t>
      </w:r>
      <w:r w:rsidR="00474FA6" w:rsidRPr="25697AF3">
        <w:rPr>
          <w:b/>
          <w:bCs/>
        </w:rPr>
        <w:t xml:space="preserve">Nuclear </w:t>
      </w:r>
      <w:r w:rsidR="0039184E" w:rsidRPr="25697AF3">
        <w:rPr>
          <w:b/>
          <w:bCs/>
        </w:rPr>
        <w:t>Security Implementing</w:t>
      </w:r>
      <w:r w:rsidR="00474FA6" w:rsidRPr="25697AF3">
        <w:rPr>
          <w:b/>
          <w:bCs/>
        </w:rPr>
        <w:t xml:space="preserve"> Guides, Nuclear Security </w:t>
      </w:r>
      <w:r w:rsidR="0039184E" w:rsidRPr="25697AF3">
        <w:rPr>
          <w:b/>
          <w:bCs/>
        </w:rPr>
        <w:t>Technical Guid</w:t>
      </w:r>
      <w:r w:rsidR="00474FA6" w:rsidRPr="25697AF3">
        <w:rPr>
          <w:b/>
          <w:bCs/>
        </w:rPr>
        <w:t>anc</w:t>
      </w:r>
      <w:r w:rsidR="0039184E" w:rsidRPr="25697AF3">
        <w:rPr>
          <w:b/>
          <w:bCs/>
        </w:rPr>
        <w:t xml:space="preserve">e, </w:t>
      </w:r>
      <w:r w:rsidRPr="25697AF3">
        <w:rPr>
          <w:b/>
          <w:bCs/>
        </w:rPr>
        <w:t>Safety Report</w:t>
      </w:r>
      <w:r w:rsidR="0039184E" w:rsidRPr="25697AF3">
        <w:rPr>
          <w:b/>
          <w:bCs/>
        </w:rPr>
        <w:t>s</w:t>
      </w:r>
      <w:r w:rsidRPr="25697AF3">
        <w:rPr>
          <w:b/>
          <w:bCs/>
        </w:rPr>
        <w:t xml:space="preserve">, </w:t>
      </w:r>
      <w:r w:rsidR="5A86855F" w:rsidRPr="25697AF3">
        <w:rPr>
          <w:b/>
          <w:bCs/>
        </w:rPr>
        <w:t>Technical Report (TRS-1000 collection)</w:t>
      </w:r>
      <w:r w:rsidR="00137D6B">
        <w:rPr>
          <w:b/>
          <w:bCs/>
        </w:rPr>
        <w:t xml:space="preserve">, </w:t>
      </w:r>
      <w:r w:rsidRPr="25697AF3">
        <w:rPr>
          <w:b/>
          <w:bCs/>
        </w:rPr>
        <w:t>TECDOC</w:t>
      </w:r>
      <w:r w:rsidR="0039184E" w:rsidRPr="25697AF3">
        <w:rPr>
          <w:b/>
          <w:bCs/>
        </w:rPr>
        <w:t>s</w:t>
      </w:r>
      <w:r w:rsidRPr="25697AF3">
        <w:rPr>
          <w:b/>
          <w:bCs/>
        </w:rPr>
        <w:t xml:space="preserve">, </w:t>
      </w:r>
      <w:r w:rsidR="00474FA6" w:rsidRPr="25697AF3">
        <w:rPr>
          <w:b/>
          <w:bCs/>
        </w:rPr>
        <w:t xml:space="preserve">Service Series, EPR Series, </w:t>
      </w:r>
      <w:r w:rsidRPr="25697AF3">
        <w:rPr>
          <w:b/>
          <w:bCs/>
        </w:rPr>
        <w:t>others]</w:t>
      </w:r>
    </w:p>
    <w:p w14:paraId="2F8C7F8F" w14:textId="587027E6" w:rsidR="00BD4409" w:rsidRDefault="00142442" w:rsidP="00142442">
      <w:pPr>
        <w:pStyle w:val="BodyText"/>
        <w:ind w:left="2400" w:hanging="2160"/>
        <w:jc w:val="left"/>
        <w:rPr>
          <w:b/>
          <w:bCs/>
        </w:rPr>
      </w:pPr>
      <w:r>
        <w:rPr>
          <w:b/>
          <w:bCs/>
        </w:rPr>
        <w:t>Working ID:</w:t>
      </w:r>
      <w:r>
        <w:rPr>
          <w:b/>
          <w:bCs/>
        </w:rPr>
        <w:tab/>
      </w:r>
      <w:r w:rsidRPr="00142442">
        <w:rPr>
          <w:b/>
          <w:bCs/>
        </w:rPr>
        <w:t>[</w:t>
      </w:r>
      <w:r w:rsidR="000038A4">
        <w:rPr>
          <w:b/>
          <w:bCs/>
        </w:rPr>
        <w:t xml:space="preserve">For safety standards and nuclear security series publications, </w:t>
      </w:r>
      <w:r w:rsidRPr="00142442">
        <w:rPr>
          <w:b/>
          <w:bCs/>
        </w:rPr>
        <w:t>leave blank</w:t>
      </w:r>
      <w:r w:rsidR="00D34F6B">
        <w:rPr>
          <w:b/>
          <w:bCs/>
        </w:rPr>
        <w:t xml:space="preserve"> until approval </w:t>
      </w:r>
      <w:r w:rsidR="000038A4">
        <w:rPr>
          <w:b/>
          <w:bCs/>
        </w:rPr>
        <w:t xml:space="preserve">of the DPP </w:t>
      </w:r>
      <w:r w:rsidR="00D34F6B">
        <w:rPr>
          <w:b/>
          <w:bCs/>
        </w:rPr>
        <w:t>by the Coordination Committee</w:t>
      </w:r>
      <w:r w:rsidR="00BD4409">
        <w:rPr>
          <w:b/>
          <w:bCs/>
        </w:rPr>
        <w:t>,</w:t>
      </w:r>
      <w:r w:rsidR="006F163E">
        <w:rPr>
          <w:b/>
          <w:bCs/>
        </w:rPr>
        <w:t xml:space="preserve"> where</w:t>
      </w:r>
      <w:r w:rsidR="000038A4">
        <w:rPr>
          <w:b/>
          <w:bCs/>
        </w:rPr>
        <w:t xml:space="preserve"> </w:t>
      </w:r>
      <w:r w:rsidR="00BD4409">
        <w:rPr>
          <w:b/>
          <w:bCs/>
        </w:rPr>
        <w:t>a DS or NST number will be assigned.</w:t>
      </w:r>
      <w:r w:rsidR="000038A4" w:rsidRPr="000038A4">
        <w:rPr>
          <w:b/>
          <w:bCs/>
        </w:rPr>
        <w:t xml:space="preserve"> </w:t>
      </w:r>
    </w:p>
    <w:p w14:paraId="79BB6D66" w14:textId="3E21BE40" w:rsidR="00142442" w:rsidRPr="00142442" w:rsidRDefault="000038A4" w:rsidP="00404CAB">
      <w:pPr>
        <w:pStyle w:val="BodyText"/>
        <w:ind w:left="2400"/>
        <w:jc w:val="left"/>
        <w:rPr>
          <w:b/>
          <w:bCs/>
        </w:rPr>
      </w:pPr>
      <w:r>
        <w:rPr>
          <w:b/>
          <w:bCs/>
        </w:rPr>
        <w:t>For informational publications this field remains blank.</w:t>
      </w:r>
      <w:r w:rsidR="00142442" w:rsidRPr="00142442">
        <w:rPr>
          <w:b/>
          <w:bCs/>
        </w:rPr>
        <w:t>]</w:t>
      </w:r>
    </w:p>
    <w:p w14:paraId="79BB6D67" w14:textId="07A55523" w:rsidR="00142442" w:rsidRPr="00142442" w:rsidRDefault="00142442" w:rsidP="00142442">
      <w:pPr>
        <w:pStyle w:val="BodyText"/>
        <w:ind w:left="2400" w:hanging="2160"/>
        <w:jc w:val="left"/>
        <w:rPr>
          <w:b/>
          <w:bCs/>
        </w:rPr>
      </w:pPr>
      <w:r>
        <w:rPr>
          <w:b/>
          <w:bCs/>
        </w:rPr>
        <w:t>Proposed Title:</w:t>
      </w:r>
      <w:r>
        <w:rPr>
          <w:b/>
          <w:bCs/>
        </w:rPr>
        <w:tab/>
      </w:r>
      <w:r w:rsidRPr="00142442">
        <w:rPr>
          <w:b/>
          <w:bCs/>
        </w:rPr>
        <w:t xml:space="preserve">[proposed full title of </w:t>
      </w:r>
      <w:r w:rsidR="00EE0AE0">
        <w:rPr>
          <w:b/>
          <w:bCs/>
        </w:rPr>
        <w:t>publication</w:t>
      </w:r>
      <w:r w:rsidR="00087477">
        <w:rPr>
          <w:b/>
          <w:bCs/>
        </w:rPr>
        <w:t>(s)</w:t>
      </w:r>
      <w:r w:rsidR="00165624">
        <w:rPr>
          <w:b/>
          <w:bCs/>
        </w:rPr>
        <w:t xml:space="preserve">: </w:t>
      </w:r>
      <w:r w:rsidR="00165624" w:rsidRPr="00404CAB">
        <w:rPr>
          <w:i/>
          <w:iCs/>
        </w:rPr>
        <w:t>Please ensure that the title reflects the objective and the scope</w:t>
      </w:r>
      <w:r w:rsidR="00404CAB">
        <w:rPr>
          <w:i/>
          <w:iCs/>
        </w:rPr>
        <w:t xml:space="preserve"> of the proposed </w:t>
      </w:r>
      <w:proofErr w:type="gramStart"/>
      <w:r w:rsidR="00404CAB">
        <w:rPr>
          <w:i/>
          <w:iCs/>
        </w:rPr>
        <w:t>publication</w:t>
      </w:r>
      <w:r w:rsidR="00165624" w:rsidRPr="00404CAB">
        <w:rPr>
          <w:i/>
          <w:iCs/>
        </w:rPr>
        <w:t>, and</w:t>
      </w:r>
      <w:proofErr w:type="gramEnd"/>
      <w:r w:rsidR="00165624" w:rsidRPr="00404CAB">
        <w:rPr>
          <w:i/>
          <w:iCs/>
        </w:rPr>
        <w:t xml:space="preserve"> is consistent with </w:t>
      </w:r>
      <w:r w:rsidR="00404CAB">
        <w:rPr>
          <w:i/>
          <w:iCs/>
        </w:rPr>
        <w:t xml:space="preserve">the titles of other </w:t>
      </w:r>
      <w:r w:rsidR="00165624" w:rsidRPr="00404CAB">
        <w:rPr>
          <w:i/>
          <w:iCs/>
        </w:rPr>
        <w:t>related publications</w:t>
      </w:r>
      <w:r w:rsidR="00404CAB">
        <w:rPr>
          <w:i/>
          <w:iCs/>
        </w:rPr>
        <w:t>.</w:t>
      </w:r>
      <w:r w:rsidRPr="00142442">
        <w:rPr>
          <w:b/>
          <w:bCs/>
        </w:rPr>
        <w:t>]</w:t>
      </w:r>
    </w:p>
    <w:p w14:paraId="39FC667B" w14:textId="1413D32D" w:rsidR="00AE433D" w:rsidRPr="00142442" w:rsidRDefault="00142442" w:rsidP="00142442">
      <w:pPr>
        <w:pStyle w:val="BodyText"/>
        <w:ind w:left="2400" w:hanging="2160"/>
        <w:jc w:val="left"/>
        <w:rPr>
          <w:b/>
          <w:bCs/>
        </w:rPr>
      </w:pPr>
      <w:r>
        <w:rPr>
          <w:b/>
          <w:bCs/>
        </w:rPr>
        <w:t>Proposed Action:</w:t>
      </w:r>
      <w:r>
        <w:rPr>
          <w:b/>
          <w:bCs/>
        </w:rPr>
        <w:tab/>
      </w:r>
      <w:r w:rsidRPr="00142442">
        <w:rPr>
          <w:b/>
          <w:bCs/>
        </w:rPr>
        <w:t xml:space="preserve">[new </w:t>
      </w:r>
      <w:r w:rsidR="00EE0AE0">
        <w:rPr>
          <w:b/>
          <w:bCs/>
        </w:rPr>
        <w:t>publication</w:t>
      </w:r>
      <w:r w:rsidRPr="00142442">
        <w:rPr>
          <w:b/>
          <w:bCs/>
        </w:rPr>
        <w:t xml:space="preserve">, </w:t>
      </w:r>
      <w:r w:rsidR="009561A5">
        <w:rPr>
          <w:b/>
          <w:bCs/>
        </w:rPr>
        <w:t>addendum</w:t>
      </w:r>
      <w:r w:rsidR="00C6322B">
        <w:rPr>
          <w:rStyle w:val="FootnoteReference"/>
          <w:b/>
          <w:bCs/>
        </w:rPr>
        <w:footnoteReference w:id="2"/>
      </w:r>
      <w:r w:rsidR="002A6D82">
        <w:rPr>
          <w:b/>
          <w:bCs/>
        </w:rPr>
        <w:t xml:space="preserve"> </w:t>
      </w:r>
      <w:r w:rsidR="009561A5">
        <w:rPr>
          <w:b/>
          <w:bCs/>
        </w:rPr>
        <w:t xml:space="preserve">to a </w:t>
      </w:r>
      <w:r w:rsidR="0046657C">
        <w:rPr>
          <w:b/>
          <w:bCs/>
        </w:rPr>
        <w:t>publication</w:t>
      </w:r>
      <w:r w:rsidR="009561A5">
        <w:rPr>
          <w:b/>
          <w:bCs/>
        </w:rPr>
        <w:t xml:space="preserve">, </w:t>
      </w:r>
      <w:r w:rsidRPr="00142442">
        <w:rPr>
          <w:b/>
          <w:bCs/>
        </w:rPr>
        <w:t xml:space="preserve">revision of </w:t>
      </w:r>
      <w:r w:rsidR="009561A5">
        <w:rPr>
          <w:b/>
          <w:bCs/>
        </w:rPr>
        <w:t xml:space="preserve">a </w:t>
      </w:r>
      <w:r w:rsidR="0046657C">
        <w:rPr>
          <w:b/>
          <w:bCs/>
        </w:rPr>
        <w:t>publication</w:t>
      </w:r>
      <w:r w:rsidR="00087477">
        <w:rPr>
          <w:b/>
          <w:bCs/>
        </w:rPr>
        <w:t xml:space="preserve"> or </w:t>
      </w:r>
      <w:r w:rsidR="000A6B2D">
        <w:rPr>
          <w:b/>
          <w:bCs/>
        </w:rPr>
        <w:t>batch</w:t>
      </w:r>
      <w:r w:rsidR="00087477">
        <w:rPr>
          <w:b/>
          <w:bCs/>
        </w:rPr>
        <w:t xml:space="preserve"> of </w:t>
      </w:r>
      <w:r w:rsidR="0046657C">
        <w:rPr>
          <w:b/>
          <w:bCs/>
        </w:rPr>
        <w:t>publications</w:t>
      </w:r>
      <w:r w:rsidR="00C6322B">
        <w:rPr>
          <w:rStyle w:val="FootnoteReference"/>
          <w:b/>
          <w:bCs/>
        </w:rPr>
        <w:footnoteReference w:id="3"/>
      </w:r>
      <w:r w:rsidRPr="00142442">
        <w:rPr>
          <w:b/>
          <w:bCs/>
        </w:rPr>
        <w:t>, combin</w:t>
      </w:r>
      <w:r w:rsidR="009561A5">
        <w:rPr>
          <w:b/>
          <w:bCs/>
        </w:rPr>
        <w:t>ation</w:t>
      </w:r>
      <w:r w:rsidRPr="00142442">
        <w:rPr>
          <w:b/>
          <w:bCs/>
        </w:rPr>
        <w:t xml:space="preserve"> of </w:t>
      </w:r>
      <w:r w:rsidR="0046657C">
        <w:rPr>
          <w:b/>
          <w:bCs/>
        </w:rPr>
        <w:t>publications</w:t>
      </w:r>
      <w:r w:rsidRPr="00142442">
        <w:rPr>
          <w:b/>
          <w:bCs/>
        </w:rPr>
        <w:t>]</w:t>
      </w:r>
    </w:p>
    <w:p w14:paraId="79BB6D69" w14:textId="0F1A44B4" w:rsidR="00142442" w:rsidRPr="00142442" w:rsidRDefault="008347F7" w:rsidP="008347F7">
      <w:pPr>
        <w:pStyle w:val="BodyText"/>
        <w:ind w:left="2400" w:hanging="132"/>
        <w:jc w:val="left"/>
        <w:rPr>
          <w:b/>
          <w:bCs/>
        </w:rPr>
      </w:pPr>
      <w:r>
        <w:rPr>
          <w:b/>
          <w:bCs/>
        </w:rPr>
        <w:t xml:space="preserve">  </w:t>
      </w:r>
      <w:r w:rsidRPr="00142442">
        <w:rPr>
          <w:b/>
          <w:bCs/>
        </w:rPr>
        <w:t>[</w:t>
      </w:r>
      <w:r>
        <w:rPr>
          <w:b/>
          <w:bCs/>
        </w:rPr>
        <w:t>I</w:t>
      </w:r>
      <w:r w:rsidR="00142442" w:rsidRPr="00142442">
        <w:rPr>
          <w:b/>
          <w:bCs/>
        </w:rPr>
        <w:t xml:space="preserve">f </w:t>
      </w:r>
      <w:r w:rsidR="00E8447E">
        <w:rPr>
          <w:b/>
          <w:bCs/>
        </w:rPr>
        <w:t xml:space="preserve">an </w:t>
      </w:r>
      <w:r w:rsidR="00142442" w:rsidRPr="00142442">
        <w:rPr>
          <w:b/>
          <w:bCs/>
        </w:rPr>
        <w:t xml:space="preserve">existing </w:t>
      </w:r>
      <w:r w:rsidR="0046657C">
        <w:rPr>
          <w:b/>
          <w:bCs/>
        </w:rPr>
        <w:t>publication</w:t>
      </w:r>
      <w:r>
        <w:rPr>
          <w:b/>
          <w:bCs/>
        </w:rPr>
        <w:t xml:space="preserve">, provide Published Title, Publication Date and Series </w:t>
      </w:r>
      <w:r w:rsidR="0046657C">
        <w:rPr>
          <w:b/>
          <w:bCs/>
        </w:rPr>
        <w:t>number</w:t>
      </w:r>
      <w:r w:rsidR="00142442" w:rsidRPr="00142442">
        <w:rPr>
          <w:b/>
          <w:bCs/>
        </w:rPr>
        <w:t>; otherwise leave blank]</w:t>
      </w:r>
    </w:p>
    <w:p w14:paraId="79BB6D6A" w14:textId="0970ABA8" w:rsidR="00142442" w:rsidRPr="008347F7" w:rsidRDefault="0039184E" w:rsidP="00142442">
      <w:pPr>
        <w:pStyle w:val="BodyText"/>
        <w:tabs>
          <w:tab w:val="left" w:pos="1920"/>
        </w:tabs>
        <w:ind w:left="2400" w:hanging="2160"/>
        <w:jc w:val="left"/>
        <w:rPr>
          <w:b/>
          <w:bCs/>
        </w:rPr>
      </w:pPr>
      <w:r>
        <w:rPr>
          <w:b/>
          <w:bCs/>
        </w:rPr>
        <w:t>Review</w:t>
      </w:r>
      <w:r w:rsidR="00142442">
        <w:rPr>
          <w:b/>
          <w:bCs/>
        </w:rPr>
        <w:t xml:space="preserve"> Committee(s</w:t>
      </w:r>
      <w:r w:rsidR="00142442" w:rsidRPr="008347F7">
        <w:rPr>
          <w:b/>
          <w:bCs/>
        </w:rPr>
        <w:t>)</w:t>
      </w:r>
      <w:r w:rsidRPr="008347F7">
        <w:rPr>
          <w:b/>
          <w:bCs/>
        </w:rPr>
        <w:t xml:space="preserve"> or Group</w:t>
      </w:r>
      <w:r w:rsidR="00142442" w:rsidRPr="008347F7">
        <w:rPr>
          <w:b/>
          <w:bCs/>
        </w:rPr>
        <w:t>:</w:t>
      </w:r>
      <w:r w:rsidR="00142442" w:rsidRPr="008347F7">
        <w:rPr>
          <w:b/>
          <w:bCs/>
        </w:rPr>
        <w:tab/>
        <w:t xml:space="preserve">[if applicable, relevant </w:t>
      </w:r>
      <w:r w:rsidR="002173DB">
        <w:rPr>
          <w:b/>
          <w:bCs/>
        </w:rPr>
        <w:t>R</w:t>
      </w:r>
      <w:r w:rsidR="0046657C">
        <w:rPr>
          <w:b/>
          <w:bCs/>
        </w:rPr>
        <w:t xml:space="preserve">eview </w:t>
      </w:r>
      <w:r w:rsidR="002173DB">
        <w:rPr>
          <w:b/>
          <w:bCs/>
        </w:rPr>
        <w:t>C</w:t>
      </w:r>
      <w:r w:rsidR="00142442" w:rsidRPr="008347F7">
        <w:rPr>
          <w:b/>
          <w:bCs/>
        </w:rPr>
        <w:t>ommittee(s), with lead</w:t>
      </w:r>
      <w:r w:rsidR="002173DB">
        <w:rPr>
          <w:b/>
          <w:bCs/>
        </w:rPr>
        <w:t xml:space="preserve"> Review</w:t>
      </w:r>
      <w:r w:rsidR="00142442" w:rsidRPr="008347F7">
        <w:rPr>
          <w:b/>
          <w:bCs/>
        </w:rPr>
        <w:t xml:space="preserve"> </w:t>
      </w:r>
      <w:r w:rsidR="002173DB">
        <w:rPr>
          <w:b/>
          <w:bCs/>
        </w:rPr>
        <w:t>C</w:t>
      </w:r>
      <w:r w:rsidR="00142442" w:rsidRPr="008347F7">
        <w:rPr>
          <w:b/>
          <w:bCs/>
        </w:rPr>
        <w:t>ommittee identified first</w:t>
      </w:r>
      <w:r w:rsidR="00596F97">
        <w:rPr>
          <w:b/>
          <w:bCs/>
        </w:rPr>
        <w:t xml:space="preserve"> and underlined</w:t>
      </w:r>
      <w:r w:rsidR="00142442" w:rsidRPr="008347F7">
        <w:rPr>
          <w:b/>
          <w:bCs/>
        </w:rPr>
        <w:t xml:space="preserve">; otherwise leave blank] </w:t>
      </w:r>
    </w:p>
    <w:p w14:paraId="79BB6D6B" w14:textId="59BDE3B8" w:rsidR="00142442" w:rsidRDefault="00142442" w:rsidP="00142442">
      <w:pPr>
        <w:pStyle w:val="BodyText"/>
        <w:ind w:left="2400" w:hanging="2160"/>
        <w:jc w:val="left"/>
        <w:rPr>
          <w:b/>
          <w:bCs/>
        </w:rPr>
      </w:pPr>
      <w:r>
        <w:rPr>
          <w:b/>
          <w:bCs/>
        </w:rPr>
        <w:t>Technical Officer(s):</w:t>
      </w:r>
      <w:r>
        <w:rPr>
          <w:b/>
          <w:bCs/>
        </w:rPr>
        <w:tab/>
      </w:r>
      <w:r w:rsidRPr="00142442">
        <w:rPr>
          <w:b/>
          <w:bCs/>
        </w:rPr>
        <w:t xml:space="preserve">[name of </w:t>
      </w:r>
      <w:r w:rsidR="002173DB">
        <w:rPr>
          <w:b/>
          <w:bCs/>
        </w:rPr>
        <w:t xml:space="preserve">technical </w:t>
      </w:r>
      <w:r w:rsidRPr="00142442">
        <w:rPr>
          <w:b/>
          <w:bCs/>
        </w:rPr>
        <w:t xml:space="preserve">officers, with lead </w:t>
      </w:r>
      <w:r w:rsidR="002173DB">
        <w:rPr>
          <w:b/>
          <w:bCs/>
        </w:rPr>
        <w:t xml:space="preserve">technical </w:t>
      </w:r>
      <w:r w:rsidRPr="00142442">
        <w:rPr>
          <w:b/>
          <w:bCs/>
        </w:rPr>
        <w:t>officer identified first</w:t>
      </w:r>
      <w:r w:rsidR="00596F97">
        <w:rPr>
          <w:b/>
          <w:bCs/>
        </w:rPr>
        <w:t xml:space="preserve"> and underlined</w:t>
      </w:r>
      <w:r w:rsidR="00087477">
        <w:rPr>
          <w:b/>
          <w:bCs/>
        </w:rPr>
        <w:t>.</w:t>
      </w:r>
      <w:r w:rsidRPr="00142442">
        <w:rPr>
          <w:b/>
          <w:bCs/>
        </w:rPr>
        <w:t>]</w:t>
      </w:r>
      <w:r>
        <w:rPr>
          <w:b/>
          <w:bCs/>
        </w:rPr>
        <w:br/>
      </w:r>
    </w:p>
    <w:p w14:paraId="11593802" w14:textId="29689A5C" w:rsidR="00E44FA5" w:rsidRDefault="00142442" w:rsidP="00794AE7">
      <w:pPr>
        <w:pStyle w:val="BodyText"/>
        <w:rPr>
          <w:i/>
          <w:iCs/>
          <w:sz w:val="20"/>
        </w:rPr>
      </w:pPr>
      <w:r w:rsidRPr="25697AF3">
        <w:rPr>
          <w:b/>
          <w:bCs/>
          <w:sz w:val="20"/>
        </w:rPr>
        <w:t xml:space="preserve">2. </w:t>
      </w:r>
      <w:r w:rsidR="00E0263C" w:rsidRPr="25697AF3">
        <w:rPr>
          <w:b/>
          <w:bCs/>
        </w:rPr>
        <w:t xml:space="preserve">BACKGROUND </w:t>
      </w:r>
      <w:r w:rsidR="0086407B" w:rsidRPr="0051489C">
        <w:rPr>
          <w:i/>
          <w:iCs/>
          <w:sz w:val="20"/>
        </w:rPr>
        <w:t>(</w:t>
      </w:r>
      <w:r w:rsidR="0086407B">
        <w:rPr>
          <w:i/>
          <w:iCs/>
          <w:sz w:val="20"/>
        </w:rPr>
        <w:t xml:space="preserve">expected length: </w:t>
      </w:r>
      <w:r w:rsidR="0086407B" w:rsidRPr="0051489C">
        <w:rPr>
          <w:i/>
          <w:iCs/>
          <w:sz w:val="20"/>
        </w:rPr>
        <w:t>2-3 paragraphs)</w:t>
      </w:r>
      <w:r w:rsidRPr="0051489C">
        <w:rPr>
          <w:i/>
          <w:iCs/>
          <w:sz w:val="20"/>
        </w:rPr>
        <w:br/>
      </w:r>
      <w:r w:rsidR="00FA35D7" w:rsidRPr="25697AF3">
        <w:rPr>
          <w:i/>
          <w:iCs/>
          <w:sz w:val="20"/>
        </w:rPr>
        <w:t>F</w:t>
      </w:r>
      <w:r w:rsidR="00267DCE" w:rsidRPr="25697AF3">
        <w:rPr>
          <w:i/>
          <w:iCs/>
          <w:sz w:val="20"/>
        </w:rPr>
        <w:t>or</w:t>
      </w:r>
      <w:r w:rsidR="00C31396" w:rsidRPr="25697AF3">
        <w:rPr>
          <w:i/>
          <w:iCs/>
          <w:sz w:val="20"/>
        </w:rPr>
        <w:t xml:space="preserve"> a proposed </w:t>
      </w:r>
      <w:r w:rsidR="00D34F6B" w:rsidRPr="0051489C">
        <w:rPr>
          <w:b/>
          <w:bCs/>
          <w:i/>
          <w:iCs/>
          <w:sz w:val="20"/>
        </w:rPr>
        <w:t>new</w:t>
      </w:r>
      <w:r w:rsidR="00267DCE" w:rsidRPr="0051489C">
        <w:rPr>
          <w:b/>
          <w:bCs/>
          <w:i/>
          <w:iCs/>
          <w:sz w:val="20"/>
        </w:rPr>
        <w:t xml:space="preserve"> public</w:t>
      </w:r>
      <w:r w:rsidR="00C31396" w:rsidRPr="0051489C">
        <w:rPr>
          <w:b/>
          <w:bCs/>
          <w:i/>
          <w:iCs/>
          <w:sz w:val="20"/>
        </w:rPr>
        <w:t>a</w:t>
      </w:r>
      <w:r w:rsidR="00267DCE" w:rsidRPr="0051489C">
        <w:rPr>
          <w:b/>
          <w:bCs/>
          <w:i/>
          <w:iCs/>
          <w:sz w:val="20"/>
        </w:rPr>
        <w:t>tion</w:t>
      </w:r>
      <w:r w:rsidR="00E44FA5">
        <w:rPr>
          <w:i/>
          <w:iCs/>
          <w:sz w:val="20"/>
        </w:rPr>
        <w:t>:</w:t>
      </w:r>
      <w:r w:rsidR="00E44FA5" w:rsidRPr="25697AF3">
        <w:rPr>
          <w:i/>
          <w:iCs/>
          <w:sz w:val="20"/>
        </w:rPr>
        <w:t xml:space="preserve"> </w:t>
      </w:r>
    </w:p>
    <w:p w14:paraId="29D9351C" w14:textId="2A9D929A" w:rsidR="00E44FA5" w:rsidRDefault="00E44FA5" w:rsidP="0051489C">
      <w:pPr>
        <w:pStyle w:val="BodyText"/>
        <w:numPr>
          <w:ilvl w:val="0"/>
          <w:numId w:val="17"/>
        </w:numPr>
        <w:rPr>
          <w:i/>
          <w:iCs/>
          <w:sz w:val="20"/>
        </w:rPr>
      </w:pPr>
      <w:r>
        <w:rPr>
          <w:i/>
          <w:iCs/>
          <w:sz w:val="20"/>
        </w:rPr>
        <w:t>D</w:t>
      </w:r>
      <w:r w:rsidR="00FA35D7" w:rsidRPr="25697AF3">
        <w:rPr>
          <w:i/>
          <w:iCs/>
          <w:sz w:val="20"/>
        </w:rPr>
        <w:t xml:space="preserve">escribe </w:t>
      </w:r>
      <w:r w:rsidR="00481A4D" w:rsidRPr="25697AF3">
        <w:rPr>
          <w:i/>
          <w:iCs/>
          <w:sz w:val="20"/>
        </w:rPr>
        <w:t xml:space="preserve">the </w:t>
      </w:r>
      <w:r w:rsidR="00546C57" w:rsidRPr="25697AF3">
        <w:rPr>
          <w:i/>
          <w:iCs/>
          <w:sz w:val="20"/>
        </w:rPr>
        <w:t xml:space="preserve">background </w:t>
      </w:r>
      <w:r w:rsidR="00E0263C" w:rsidRPr="25697AF3">
        <w:rPr>
          <w:i/>
          <w:iCs/>
          <w:sz w:val="20"/>
        </w:rPr>
        <w:t>on the</w:t>
      </w:r>
      <w:r w:rsidR="00481A4D" w:rsidRPr="25697AF3">
        <w:rPr>
          <w:i/>
          <w:iCs/>
          <w:sz w:val="20"/>
        </w:rPr>
        <w:t xml:space="preserve"> topic not yet addressed by</w:t>
      </w:r>
      <w:r w:rsidR="0017772C" w:rsidRPr="25697AF3">
        <w:rPr>
          <w:i/>
          <w:iCs/>
          <w:sz w:val="20"/>
        </w:rPr>
        <w:t xml:space="preserve"> existing publications</w:t>
      </w:r>
      <w:r w:rsidR="00916868" w:rsidRPr="25697AF3">
        <w:rPr>
          <w:i/>
          <w:iCs/>
          <w:sz w:val="20"/>
        </w:rPr>
        <w:t>, as identified through a gap analysis</w:t>
      </w:r>
      <w:r w:rsidR="00404CAB">
        <w:rPr>
          <w:i/>
          <w:iCs/>
          <w:sz w:val="20"/>
        </w:rPr>
        <w:t>.</w:t>
      </w:r>
      <w:r w:rsidR="000A6B2D" w:rsidRPr="25697AF3">
        <w:rPr>
          <w:i/>
          <w:iCs/>
          <w:sz w:val="20"/>
        </w:rPr>
        <w:t xml:space="preserve"> </w:t>
      </w:r>
    </w:p>
    <w:p w14:paraId="658CA483" w14:textId="7A0DE593" w:rsidR="00794AE7" w:rsidRDefault="00E44FA5" w:rsidP="0051489C">
      <w:pPr>
        <w:pStyle w:val="BodyText"/>
        <w:numPr>
          <w:ilvl w:val="0"/>
          <w:numId w:val="17"/>
        </w:numPr>
        <w:rPr>
          <w:i/>
          <w:iCs/>
          <w:sz w:val="20"/>
        </w:rPr>
      </w:pPr>
      <w:r>
        <w:rPr>
          <w:i/>
          <w:iCs/>
          <w:sz w:val="20"/>
        </w:rPr>
        <w:lastRenderedPageBreak/>
        <w:t>A</w:t>
      </w:r>
      <w:r w:rsidR="000A6B2D" w:rsidRPr="25697AF3">
        <w:rPr>
          <w:i/>
          <w:iCs/>
          <w:sz w:val="20"/>
        </w:rPr>
        <w:t xml:space="preserve">ttach the gap analysis report </w:t>
      </w:r>
      <w:r w:rsidR="005B6CDB" w:rsidRPr="25697AF3">
        <w:rPr>
          <w:i/>
          <w:iCs/>
          <w:sz w:val="20"/>
        </w:rPr>
        <w:t xml:space="preserve">as an annex </w:t>
      </w:r>
      <w:r w:rsidR="000A6B2D" w:rsidRPr="25697AF3">
        <w:rPr>
          <w:i/>
          <w:iCs/>
          <w:sz w:val="20"/>
        </w:rPr>
        <w:t>to the DPP.</w:t>
      </w:r>
      <w:r w:rsidR="00C31396" w:rsidRPr="25697AF3">
        <w:rPr>
          <w:i/>
          <w:iCs/>
          <w:sz w:val="20"/>
        </w:rPr>
        <w:t xml:space="preserve"> </w:t>
      </w:r>
    </w:p>
    <w:p w14:paraId="4EBEBED6" w14:textId="3172FC3D" w:rsidR="00B4221A" w:rsidRPr="00B4221A" w:rsidRDefault="00E44FA5" w:rsidP="0051489C">
      <w:pPr>
        <w:pStyle w:val="BodyText"/>
        <w:numPr>
          <w:ilvl w:val="0"/>
          <w:numId w:val="17"/>
        </w:numPr>
        <w:rPr>
          <w:i/>
          <w:iCs/>
          <w:sz w:val="20"/>
        </w:rPr>
      </w:pPr>
      <w:r>
        <w:rPr>
          <w:i/>
          <w:iCs/>
          <w:sz w:val="20"/>
        </w:rPr>
        <w:t>I</w:t>
      </w:r>
      <w:r w:rsidR="00B4221A">
        <w:rPr>
          <w:i/>
          <w:iCs/>
          <w:sz w:val="20"/>
        </w:rPr>
        <w:t xml:space="preserve">nclude </w:t>
      </w:r>
      <w:r w:rsidR="00B4221A" w:rsidRPr="00B4221A">
        <w:rPr>
          <w:i/>
          <w:iCs/>
          <w:sz w:val="20"/>
        </w:rPr>
        <w:t>information on existing publications (including informational publications</w:t>
      </w:r>
      <w:r w:rsidR="00B4221A">
        <w:rPr>
          <w:i/>
          <w:iCs/>
          <w:sz w:val="20"/>
        </w:rPr>
        <w:t>)</w:t>
      </w:r>
      <w:r w:rsidR="00B4221A" w:rsidRPr="00B4221A">
        <w:rPr>
          <w:i/>
          <w:iCs/>
          <w:sz w:val="20"/>
        </w:rPr>
        <w:t xml:space="preserve"> relevant to the topic</w:t>
      </w:r>
      <w:r w:rsidR="00B4221A">
        <w:rPr>
          <w:i/>
          <w:iCs/>
          <w:sz w:val="20"/>
        </w:rPr>
        <w:t>.</w:t>
      </w:r>
    </w:p>
    <w:p w14:paraId="0D027B13" w14:textId="022D2B1F" w:rsidR="00165624" w:rsidRDefault="00C31396" w:rsidP="00794AE7">
      <w:pPr>
        <w:pStyle w:val="BodyText"/>
        <w:rPr>
          <w:i/>
          <w:iCs/>
          <w:sz w:val="20"/>
        </w:rPr>
      </w:pPr>
      <w:r w:rsidRPr="25697AF3">
        <w:rPr>
          <w:i/>
          <w:iCs/>
          <w:sz w:val="20"/>
        </w:rPr>
        <w:t xml:space="preserve">For the </w:t>
      </w:r>
      <w:r w:rsidRPr="00404CAB">
        <w:rPr>
          <w:b/>
          <w:bCs/>
          <w:i/>
          <w:iCs/>
          <w:sz w:val="20"/>
        </w:rPr>
        <w:t>revision of an existing publication</w:t>
      </w:r>
      <w:r w:rsidR="00087477" w:rsidRPr="25697AF3">
        <w:rPr>
          <w:i/>
          <w:iCs/>
          <w:sz w:val="20"/>
        </w:rPr>
        <w:t xml:space="preserve"> or </w:t>
      </w:r>
      <w:r w:rsidR="00FC1C1B" w:rsidRPr="25697AF3">
        <w:rPr>
          <w:i/>
          <w:iCs/>
          <w:sz w:val="20"/>
        </w:rPr>
        <w:t xml:space="preserve">for </w:t>
      </w:r>
      <w:r w:rsidR="00FC1C1B" w:rsidRPr="00404CAB">
        <w:rPr>
          <w:b/>
          <w:bCs/>
          <w:i/>
          <w:iCs/>
          <w:sz w:val="20"/>
        </w:rPr>
        <w:t>revision by batch</w:t>
      </w:r>
      <w:r w:rsidR="00165624">
        <w:rPr>
          <w:i/>
          <w:iCs/>
          <w:sz w:val="20"/>
        </w:rPr>
        <w:t>:</w:t>
      </w:r>
      <w:r w:rsidR="00165624" w:rsidRPr="25697AF3">
        <w:rPr>
          <w:i/>
          <w:iCs/>
          <w:sz w:val="20"/>
        </w:rPr>
        <w:t xml:space="preserve"> </w:t>
      </w:r>
    </w:p>
    <w:p w14:paraId="6D7C4F0C" w14:textId="2745D921" w:rsidR="00165624" w:rsidRDefault="00165624" w:rsidP="00404CAB">
      <w:pPr>
        <w:pStyle w:val="BodyText"/>
        <w:numPr>
          <w:ilvl w:val="0"/>
          <w:numId w:val="18"/>
        </w:numPr>
        <w:rPr>
          <w:i/>
          <w:iCs/>
          <w:sz w:val="20"/>
        </w:rPr>
      </w:pPr>
      <w:proofErr w:type="gramStart"/>
      <w:r>
        <w:rPr>
          <w:i/>
          <w:iCs/>
          <w:sz w:val="20"/>
        </w:rPr>
        <w:t>D</w:t>
      </w:r>
      <w:r w:rsidR="00C31396" w:rsidRPr="25697AF3">
        <w:rPr>
          <w:i/>
          <w:iCs/>
          <w:sz w:val="20"/>
        </w:rPr>
        <w:t>escribe briefly</w:t>
      </w:r>
      <w:proofErr w:type="gramEnd"/>
      <w:r w:rsidR="00C31396" w:rsidRPr="25697AF3">
        <w:rPr>
          <w:i/>
          <w:iCs/>
          <w:sz w:val="20"/>
        </w:rPr>
        <w:t xml:space="preserve"> the previous publication</w:t>
      </w:r>
      <w:r w:rsidR="00087477" w:rsidRPr="25697AF3">
        <w:rPr>
          <w:i/>
          <w:iCs/>
          <w:sz w:val="20"/>
        </w:rPr>
        <w:t>(s)</w:t>
      </w:r>
      <w:r w:rsidR="00404CAB">
        <w:rPr>
          <w:i/>
          <w:iCs/>
          <w:sz w:val="20"/>
        </w:rPr>
        <w:t xml:space="preserve"> that are going to be revised.</w:t>
      </w:r>
      <w:r w:rsidR="0039184E" w:rsidRPr="25697AF3">
        <w:rPr>
          <w:i/>
          <w:iCs/>
          <w:sz w:val="20"/>
        </w:rPr>
        <w:t xml:space="preserve"> </w:t>
      </w:r>
    </w:p>
    <w:p w14:paraId="0B0A64EB" w14:textId="2CD5BAE5" w:rsidR="00165624" w:rsidRDefault="00165624" w:rsidP="00404CAB">
      <w:pPr>
        <w:pStyle w:val="BodyText"/>
        <w:numPr>
          <w:ilvl w:val="0"/>
          <w:numId w:val="18"/>
        </w:numPr>
        <w:rPr>
          <w:i/>
          <w:iCs/>
          <w:sz w:val="20"/>
        </w:rPr>
      </w:pPr>
      <w:r>
        <w:rPr>
          <w:i/>
          <w:iCs/>
          <w:sz w:val="20"/>
        </w:rPr>
        <w:t>P</w:t>
      </w:r>
      <w:r w:rsidRPr="25697AF3">
        <w:rPr>
          <w:i/>
          <w:iCs/>
          <w:sz w:val="20"/>
        </w:rPr>
        <w:t xml:space="preserve">rovide </w:t>
      </w:r>
      <w:r w:rsidR="00C7358B" w:rsidRPr="25697AF3">
        <w:rPr>
          <w:i/>
          <w:iCs/>
          <w:sz w:val="20"/>
        </w:rPr>
        <w:t>a</w:t>
      </w:r>
      <w:r w:rsidR="00C31396" w:rsidRPr="25697AF3">
        <w:rPr>
          <w:i/>
          <w:iCs/>
          <w:sz w:val="20"/>
        </w:rPr>
        <w:t xml:space="preserve"> </w:t>
      </w:r>
      <w:r w:rsidR="009F2AA1" w:rsidRPr="25697AF3">
        <w:rPr>
          <w:i/>
          <w:iCs/>
          <w:sz w:val="20"/>
        </w:rPr>
        <w:t>summary of</w:t>
      </w:r>
      <w:r w:rsidR="00E0263C" w:rsidRPr="25697AF3">
        <w:rPr>
          <w:i/>
          <w:iCs/>
          <w:sz w:val="20"/>
        </w:rPr>
        <w:t xml:space="preserve"> new information</w:t>
      </w:r>
      <w:r w:rsidR="00404CAB">
        <w:rPr>
          <w:i/>
          <w:iCs/>
          <w:sz w:val="20"/>
        </w:rPr>
        <w:t xml:space="preserve"> on the topic</w:t>
      </w:r>
      <w:r w:rsidR="00D34F6B" w:rsidRPr="25697AF3">
        <w:rPr>
          <w:i/>
          <w:iCs/>
          <w:sz w:val="20"/>
        </w:rPr>
        <w:t>.</w:t>
      </w:r>
      <w:r w:rsidR="00F266F1" w:rsidRPr="25697AF3">
        <w:rPr>
          <w:i/>
          <w:iCs/>
          <w:sz w:val="20"/>
        </w:rPr>
        <w:t xml:space="preserve"> </w:t>
      </w:r>
    </w:p>
    <w:p w14:paraId="03CCF9B8" w14:textId="37E71979" w:rsidR="00244EFA" w:rsidRDefault="005B6CDB" w:rsidP="00404CAB">
      <w:pPr>
        <w:pStyle w:val="BodyText"/>
        <w:numPr>
          <w:ilvl w:val="0"/>
          <w:numId w:val="18"/>
        </w:numPr>
        <w:rPr>
          <w:i/>
          <w:iCs/>
          <w:sz w:val="20"/>
        </w:rPr>
      </w:pPr>
      <w:r w:rsidRPr="25697AF3">
        <w:rPr>
          <w:i/>
          <w:iCs/>
          <w:sz w:val="20"/>
        </w:rPr>
        <w:t xml:space="preserve">Attach </w:t>
      </w:r>
      <w:r w:rsidR="00D34F6B" w:rsidRPr="25697AF3">
        <w:rPr>
          <w:i/>
          <w:iCs/>
          <w:sz w:val="20"/>
        </w:rPr>
        <w:t>the</w:t>
      </w:r>
      <w:r w:rsidR="009F2AA1" w:rsidRPr="25697AF3">
        <w:rPr>
          <w:i/>
          <w:iCs/>
          <w:sz w:val="20"/>
        </w:rPr>
        <w:t xml:space="preserve"> feedback analysis report</w:t>
      </w:r>
      <w:r w:rsidR="00D34F6B" w:rsidRPr="25697AF3">
        <w:rPr>
          <w:i/>
          <w:iCs/>
          <w:sz w:val="20"/>
        </w:rPr>
        <w:t xml:space="preserve"> </w:t>
      </w:r>
      <w:r w:rsidRPr="25697AF3">
        <w:rPr>
          <w:i/>
          <w:iCs/>
          <w:sz w:val="20"/>
        </w:rPr>
        <w:t xml:space="preserve">as an annex </w:t>
      </w:r>
      <w:r w:rsidR="009F2AA1" w:rsidRPr="25697AF3">
        <w:rPr>
          <w:i/>
          <w:iCs/>
          <w:sz w:val="20"/>
        </w:rPr>
        <w:t>to the DPP</w:t>
      </w:r>
      <w:r w:rsidR="009561A5" w:rsidRPr="25697AF3">
        <w:rPr>
          <w:i/>
          <w:iCs/>
          <w:sz w:val="20"/>
        </w:rPr>
        <w:t>.</w:t>
      </w:r>
    </w:p>
    <w:p w14:paraId="22DD4A8F" w14:textId="77777777" w:rsidR="00EB2541" w:rsidRPr="00B4221A" w:rsidRDefault="00EB2541" w:rsidP="00EB2541">
      <w:pPr>
        <w:pStyle w:val="BodyText"/>
        <w:numPr>
          <w:ilvl w:val="0"/>
          <w:numId w:val="18"/>
        </w:numPr>
        <w:rPr>
          <w:i/>
          <w:iCs/>
          <w:sz w:val="20"/>
        </w:rPr>
      </w:pPr>
      <w:r>
        <w:rPr>
          <w:i/>
          <w:iCs/>
          <w:sz w:val="20"/>
        </w:rPr>
        <w:t xml:space="preserve">Include </w:t>
      </w:r>
      <w:r w:rsidRPr="00B4221A">
        <w:rPr>
          <w:i/>
          <w:iCs/>
          <w:sz w:val="20"/>
        </w:rPr>
        <w:t>information on existing publications (including informational publications</w:t>
      </w:r>
      <w:r>
        <w:rPr>
          <w:i/>
          <w:iCs/>
          <w:sz w:val="20"/>
        </w:rPr>
        <w:t>)</w:t>
      </w:r>
      <w:r w:rsidRPr="00B4221A">
        <w:rPr>
          <w:i/>
          <w:iCs/>
          <w:sz w:val="20"/>
        </w:rPr>
        <w:t xml:space="preserve"> relevant to the topic</w:t>
      </w:r>
      <w:r>
        <w:rPr>
          <w:i/>
          <w:iCs/>
          <w:sz w:val="20"/>
        </w:rPr>
        <w:t>.</w:t>
      </w:r>
    </w:p>
    <w:p w14:paraId="79BB6D6D" w14:textId="011AB2D3" w:rsidR="00546C57" w:rsidRDefault="00A17C97" w:rsidP="00142442">
      <w:pPr>
        <w:pStyle w:val="BodyText"/>
        <w:jc w:val="left"/>
        <w:rPr>
          <w:bCs/>
          <w:i/>
          <w:sz w:val="20"/>
        </w:rPr>
      </w:pPr>
      <w:r>
        <w:rPr>
          <w:b/>
          <w:bCs/>
        </w:rPr>
        <w:t>3</w:t>
      </w:r>
      <w:r w:rsidR="00142442">
        <w:rPr>
          <w:b/>
          <w:bCs/>
        </w:rPr>
        <w:t xml:space="preserve">. </w:t>
      </w:r>
      <w:r w:rsidR="00481A4D">
        <w:rPr>
          <w:b/>
          <w:bCs/>
        </w:rPr>
        <w:t>JUSTIFICATION</w:t>
      </w:r>
      <w:r w:rsidR="009561A5">
        <w:rPr>
          <w:b/>
          <w:bCs/>
        </w:rPr>
        <w:t xml:space="preserve"> </w:t>
      </w:r>
      <w:r w:rsidR="00E0263C">
        <w:rPr>
          <w:b/>
          <w:bCs/>
        </w:rPr>
        <w:t xml:space="preserve">FOR THE PRODUCTION OF THE </w:t>
      </w:r>
      <w:r w:rsidR="00EE0AE0">
        <w:rPr>
          <w:b/>
          <w:bCs/>
        </w:rPr>
        <w:t xml:space="preserve">PUBLICATION </w:t>
      </w:r>
      <w:r w:rsidR="0086407B" w:rsidRPr="00305010">
        <w:rPr>
          <w:i/>
          <w:iCs/>
          <w:sz w:val="20"/>
        </w:rPr>
        <w:t>(</w:t>
      </w:r>
      <w:r w:rsidR="0086407B">
        <w:rPr>
          <w:i/>
          <w:iCs/>
          <w:sz w:val="20"/>
        </w:rPr>
        <w:t xml:space="preserve">expected length: </w:t>
      </w:r>
      <w:r w:rsidR="0086407B" w:rsidRPr="00305010">
        <w:rPr>
          <w:i/>
          <w:iCs/>
          <w:sz w:val="20"/>
        </w:rPr>
        <w:t>2-3 paragraphs)</w:t>
      </w:r>
      <w:r w:rsidR="0086407B" w:rsidRPr="00305010">
        <w:rPr>
          <w:i/>
          <w:iCs/>
          <w:sz w:val="20"/>
        </w:rPr>
        <w:br/>
      </w:r>
      <w:r w:rsidR="00546C57">
        <w:rPr>
          <w:bCs/>
          <w:i/>
          <w:sz w:val="20"/>
        </w:rPr>
        <w:t xml:space="preserve">The purpose here is to justify the production of a </w:t>
      </w:r>
      <w:r w:rsidR="00EE0AE0">
        <w:rPr>
          <w:bCs/>
          <w:i/>
          <w:sz w:val="20"/>
        </w:rPr>
        <w:t>publication</w:t>
      </w:r>
      <w:r w:rsidR="00546C57">
        <w:rPr>
          <w:bCs/>
          <w:i/>
          <w:sz w:val="20"/>
        </w:rPr>
        <w:t xml:space="preserve">, not to justify the need to address a topic, already covered </w:t>
      </w:r>
      <w:r w:rsidR="002A6F34">
        <w:rPr>
          <w:bCs/>
          <w:i/>
          <w:sz w:val="20"/>
        </w:rPr>
        <w:t xml:space="preserve">in </w:t>
      </w:r>
      <w:r w:rsidR="00546C57">
        <w:rPr>
          <w:bCs/>
          <w:i/>
          <w:sz w:val="20"/>
        </w:rPr>
        <w:t>section 2</w:t>
      </w:r>
      <w:r w:rsidR="00C6322B">
        <w:rPr>
          <w:bCs/>
          <w:i/>
          <w:sz w:val="20"/>
        </w:rPr>
        <w:t xml:space="preserve"> – BACKGROUND</w:t>
      </w:r>
      <w:r w:rsidR="00546C57">
        <w:rPr>
          <w:bCs/>
          <w:i/>
          <w:sz w:val="20"/>
        </w:rPr>
        <w:t xml:space="preserve">. </w:t>
      </w:r>
    </w:p>
    <w:p w14:paraId="79BB6D6E" w14:textId="77777777" w:rsidR="00C31396" w:rsidRDefault="009F2AA1" w:rsidP="00142442">
      <w:pPr>
        <w:pStyle w:val="BodyText"/>
        <w:jc w:val="left"/>
        <w:rPr>
          <w:bCs/>
          <w:i/>
          <w:sz w:val="20"/>
        </w:rPr>
      </w:pPr>
      <w:r w:rsidRPr="00404CAB">
        <w:rPr>
          <w:b/>
          <w:i/>
          <w:sz w:val="20"/>
        </w:rPr>
        <w:t>For a new publication</w:t>
      </w:r>
      <w:r>
        <w:rPr>
          <w:bCs/>
          <w:i/>
          <w:sz w:val="20"/>
        </w:rPr>
        <w:t>, j</w:t>
      </w:r>
      <w:r w:rsidR="00481A4D">
        <w:rPr>
          <w:bCs/>
          <w:i/>
          <w:sz w:val="20"/>
        </w:rPr>
        <w:t>ustify</w:t>
      </w:r>
      <w:r w:rsidR="00372A32">
        <w:rPr>
          <w:bCs/>
          <w:i/>
          <w:sz w:val="20"/>
        </w:rPr>
        <w:t xml:space="preserve"> </w:t>
      </w:r>
      <w:proofErr w:type="gramStart"/>
      <w:r w:rsidR="00120880">
        <w:rPr>
          <w:bCs/>
          <w:i/>
          <w:sz w:val="20"/>
        </w:rPr>
        <w:t xml:space="preserve">in </w:t>
      </w:r>
      <w:r w:rsidR="00372A32">
        <w:rPr>
          <w:bCs/>
          <w:i/>
          <w:sz w:val="20"/>
        </w:rPr>
        <w:t>particular</w:t>
      </w:r>
      <w:r w:rsidR="00481A4D">
        <w:rPr>
          <w:bCs/>
          <w:i/>
          <w:sz w:val="20"/>
        </w:rPr>
        <w:t xml:space="preserve"> that</w:t>
      </w:r>
      <w:proofErr w:type="gramEnd"/>
      <w:r w:rsidR="00481A4D">
        <w:rPr>
          <w:bCs/>
          <w:i/>
          <w:sz w:val="20"/>
        </w:rPr>
        <w:t xml:space="preserve"> the topic could not be addressed through the revision of</w:t>
      </w:r>
      <w:r w:rsidR="006350D0">
        <w:rPr>
          <w:bCs/>
          <w:i/>
          <w:sz w:val="20"/>
        </w:rPr>
        <w:t>,</w:t>
      </w:r>
      <w:r w:rsidR="00481A4D">
        <w:rPr>
          <w:bCs/>
          <w:i/>
          <w:sz w:val="20"/>
        </w:rPr>
        <w:t xml:space="preserve"> </w:t>
      </w:r>
      <w:r>
        <w:rPr>
          <w:bCs/>
          <w:i/>
          <w:sz w:val="20"/>
        </w:rPr>
        <w:t>or an addendum</w:t>
      </w:r>
      <w:r w:rsidR="009561A5">
        <w:rPr>
          <w:bCs/>
          <w:i/>
          <w:sz w:val="20"/>
        </w:rPr>
        <w:t xml:space="preserve"> to</w:t>
      </w:r>
      <w:r w:rsidR="006350D0">
        <w:rPr>
          <w:bCs/>
          <w:i/>
          <w:sz w:val="20"/>
        </w:rPr>
        <w:t>,</w:t>
      </w:r>
      <w:r w:rsidR="009561A5">
        <w:rPr>
          <w:bCs/>
          <w:i/>
          <w:sz w:val="20"/>
        </w:rPr>
        <w:t xml:space="preserve"> an existing publication</w:t>
      </w:r>
      <w:r>
        <w:rPr>
          <w:bCs/>
          <w:i/>
          <w:sz w:val="20"/>
        </w:rPr>
        <w:t>.</w:t>
      </w:r>
    </w:p>
    <w:p w14:paraId="6D47B06F" w14:textId="52BF4382" w:rsidR="00DD5AA1" w:rsidRDefault="00C31396" w:rsidP="00142442">
      <w:pPr>
        <w:pStyle w:val="BodyText"/>
        <w:jc w:val="left"/>
        <w:rPr>
          <w:bCs/>
          <w:i/>
          <w:sz w:val="20"/>
        </w:rPr>
      </w:pPr>
      <w:r w:rsidRPr="00404CAB">
        <w:rPr>
          <w:b/>
          <w:i/>
          <w:sz w:val="20"/>
        </w:rPr>
        <w:t xml:space="preserve">For </w:t>
      </w:r>
      <w:r w:rsidR="006350D0" w:rsidRPr="00404CAB">
        <w:rPr>
          <w:b/>
          <w:i/>
          <w:sz w:val="20"/>
        </w:rPr>
        <w:t>a</w:t>
      </w:r>
      <w:r w:rsidRPr="00404CAB">
        <w:rPr>
          <w:b/>
          <w:i/>
          <w:sz w:val="20"/>
        </w:rPr>
        <w:t xml:space="preserve"> revision of an existing publication</w:t>
      </w:r>
      <w:r w:rsidR="00087477" w:rsidRPr="00404CAB">
        <w:rPr>
          <w:b/>
          <w:i/>
          <w:sz w:val="20"/>
        </w:rPr>
        <w:t>,</w:t>
      </w:r>
      <w:r w:rsidR="006350D0" w:rsidRPr="00404CAB">
        <w:rPr>
          <w:b/>
          <w:i/>
          <w:sz w:val="20"/>
        </w:rPr>
        <w:t xml:space="preserve"> </w:t>
      </w:r>
      <w:r w:rsidR="0039184E" w:rsidRPr="00404CAB">
        <w:rPr>
          <w:b/>
          <w:i/>
          <w:sz w:val="20"/>
        </w:rPr>
        <w:t>an addendum to an existing publication</w:t>
      </w:r>
      <w:r w:rsidR="00087477" w:rsidRPr="00404CAB">
        <w:rPr>
          <w:b/>
          <w:i/>
          <w:sz w:val="20"/>
        </w:rPr>
        <w:t xml:space="preserve"> or revision </w:t>
      </w:r>
      <w:r w:rsidR="00FC1C1B" w:rsidRPr="00404CAB">
        <w:rPr>
          <w:b/>
          <w:i/>
          <w:sz w:val="20"/>
        </w:rPr>
        <w:t>by batch</w:t>
      </w:r>
      <w:r>
        <w:rPr>
          <w:bCs/>
          <w:i/>
          <w:sz w:val="20"/>
        </w:rPr>
        <w:t>, provide a</w:t>
      </w:r>
      <w:r w:rsidR="0039184E">
        <w:rPr>
          <w:bCs/>
          <w:i/>
          <w:sz w:val="20"/>
        </w:rPr>
        <w:t xml:space="preserve"> justification in terms of timeliness for this action, considering the date of the previous publicatio</w:t>
      </w:r>
      <w:r>
        <w:rPr>
          <w:bCs/>
          <w:i/>
          <w:sz w:val="20"/>
        </w:rPr>
        <w:t>n</w:t>
      </w:r>
      <w:r w:rsidR="00087477">
        <w:rPr>
          <w:bCs/>
          <w:i/>
          <w:sz w:val="20"/>
        </w:rPr>
        <w:t>(s)</w:t>
      </w:r>
      <w:r w:rsidR="0039184E">
        <w:rPr>
          <w:bCs/>
          <w:i/>
          <w:sz w:val="20"/>
        </w:rPr>
        <w:t xml:space="preserve"> and the added value</w:t>
      </w:r>
      <w:r>
        <w:rPr>
          <w:bCs/>
          <w:i/>
          <w:sz w:val="20"/>
        </w:rPr>
        <w:t xml:space="preserve"> </w:t>
      </w:r>
      <w:r w:rsidR="0039184E">
        <w:rPr>
          <w:bCs/>
          <w:i/>
          <w:sz w:val="20"/>
        </w:rPr>
        <w:t>expected for, and impact on the target users of</w:t>
      </w:r>
      <w:r w:rsidR="006350D0">
        <w:rPr>
          <w:bCs/>
          <w:i/>
          <w:sz w:val="20"/>
        </w:rPr>
        <w:t>,</w:t>
      </w:r>
      <w:r w:rsidR="0039184E">
        <w:rPr>
          <w:bCs/>
          <w:i/>
          <w:sz w:val="20"/>
        </w:rPr>
        <w:t xml:space="preserve"> the coverage of the additional topic</w:t>
      </w:r>
    </w:p>
    <w:p w14:paraId="79BB6D6F" w14:textId="784AF66E" w:rsidR="00481A4D" w:rsidRDefault="00DD5AA1" w:rsidP="00142442">
      <w:pPr>
        <w:pStyle w:val="BodyText"/>
        <w:jc w:val="left"/>
        <w:rPr>
          <w:bCs/>
          <w:i/>
          <w:sz w:val="20"/>
        </w:rPr>
      </w:pPr>
      <w:r>
        <w:rPr>
          <w:i/>
          <w:iCs/>
          <w:sz w:val="20"/>
        </w:rPr>
        <w:t>For a revision of an existing publication or revision by batch, if the scope or objective of the proposed publication is different than in the existing publication, provide an explanation to justify the changes</w:t>
      </w:r>
      <w:r w:rsidR="00372A32">
        <w:rPr>
          <w:bCs/>
          <w:i/>
          <w:sz w:val="20"/>
        </w:rPr>
        <w:t>.</w:t>
      </w:r>
    </w:p>
    <w:p w14:paraId="08504D34" w14:textId="29907BA2" w:rsidR="00404CAB" w:rsidRDefault="00A17C97" w:rsidP="00A17C97">
      <w:pPr>
        <w:pStyle w:val="BodyText"/>
        <w:jc w:val="left"/>
        <w:rPr>
          <w:i/>
          <w:iCs/>
          <w:sz w:val="20"/>
        </w:rPr>
      </w:pPr>
      <w:r>
        <w:rPr>
          <w:b/>
          <w:bCs/>
        </w:rPr>
        <w:t>4. OBJECTIVE</w:t>
      </w:r>
      <w:r w:rsidR="00E0263C">
        <w:rPr>
          <w:b/>
          <w:bCs/>
        </w:rPr>
        <w:t xml:space="preserve"> </w:t>
      </w:r>
      <w:r w:rsidR="0086407B" w:rsidRPr="00305010">
        <w:rPr>
          <w:i/>
          <w:iCs/>
          <w:sz w:val="20"/>
        </w:rPr>
        <w:t>(</w:t>
      </w:r>
      <w:r w:rsidR="0086407B">
        <w:rPr>
          <w:i/>
          <w:iCs/>
          <w:sz w:val="20"/>
        </w:rPr>
        <w:t>expected length: 1</w:t>
      </w:r>
      <w:r w:rsidR="0086407B" w:rsidRPr="00305010">
        <w:rPr>
          <w:i/>
          <w:iCs/>
          <w:sz w:val="20"/>
        </w:rPr>
        <w:t>-</w:t>
      </w:r>
      <w:r w:rsidR="0086407B">
        <w:rPr>
          <w:i/>
          <w:iCs/>
          <w:sz w:val="20"/>
        </w:rPr>
        <w:t>2</w:t>
      </w:r>
      <w:r w:rsidR="0086407B" w:rsidRPr="00305010">
        <w:rPr>
          <w:i/>
          <w:iCs/>
          <w:sz w:val="20"/>
        </w:rPr>
        <w:t xml:space="preserve"> paragraphs)</w:t>
      </w:r>
      <w:r w:rsidR="0086407B" w:rsidRPr="00305010">
        <w:rPr>
          <w:i/>
          <w:iCs/>
          <w:sz w:val="20"/>
        </w:rPr>
        <w:br/>
      </w:r>
      <w:r>
        <w:rPr>
          <w:i/>
          <w:iCs/>
          <w:sz w:val="20"/>
        </w:rPr>
        <w:t xml:space="preserve">Describe the objective of the </w:t>
      </w:r>
      <w:r w:rsidR="00EE0AE0">
        <w:rPr>
          <w:i/>
          <w:iCs/>
          <w:sz w:val="20"/>
        </w:rPr>
        <w:t xml:space="preserve">publication </w:t>
      </w:r>
      <w:r>
        <w:rPr>
          <w:i/>
          <w:iCs/>
          <w:sz w:val="20"/>
        </w:rPr>
        <w:t>in terms of what it is expected to achieve</w:t>
      </w:r>
      <w:r w:rsidR="00E0263C">
        <w:rPr>
          <w:i/>
          <w:iCs/>
          <w:sz w:val="20"/>
        </w:rPr>
        <w:t xml:space="preserve"> and what the target audience is</w:t>
      </w:r>
      <w:r>
        <w:rPr>
          <w:i/>
          <w:iCs/>
          <w:sz w:val="20"/>
        </w:rPr>
        <w:t xml:space="preserve">. </w:t>
      </w:r>
    </w:p>
    <w:p w14:paraId="79BB6D70" w14:textId="26E3CCFF" w:rsidR="00A17C97" w:rsidRDefault="00A17C97" w:rsidP="00A17C97">
      <w:pPr>
        <w:pStyle w:val="BodyText"/>
        <w:jc w:val="left"/>
        <w:rPr>
          <w:i/>
          <w:iCs/>
          <w:sz w:val="20"/>
        </w:rPr>
      </w:pPr>
      <w:r>
        <w:rPr>
          <w:i/>
          <w:iCs/>
          <w:sz w:val="20"/>
        </w:rPr>
        <w:t xml:space="preserve">It should focus on the objective of the proposed </w:t>
      </w:r>
      <w:r w:rsidR="00EE0AE0">
        <w:rPr>
          <w:i/>
          <w:iCs/>
          <w:sz w:val="20"/>
        </w:rPr>
        <w:t xml:space="preserve">publication </w:t>
      </w:r>
      <w:r>
        <w:rPr>
          <w:i/>
          <w:iCs/>
          <w:sz w:val="20"/>
        </w:rPr>
        <w:t>rather than on the objective of the</w:t>
      </w:r>
      <w:r w:rsidR="00E0263C">
        <w:rPr>
          <w:i/>
          <w:iCs/>
          <w:sz w:val="20"/>
        </w:rPr>
        <w:t xml:space="preserve"> </w:t>
      </w:r>
      <w:r>
        <w:rPr>
          <w:i/>
          <w:iCs/>
          <w:sz w:val="20"/>
        </w:rPr>
        <w:t xml:space="preserve">topic, which is covered </w:t>
      </w:r>
      <w:r w:rsidR="005E5318">
        <w:rPr>
          <w:i/>
          <w:iCs/>
          <w:sz w:val="20"/>
        </w:rPr>
        <w:t>in</w:t>
      </w:r>
      <w:r>
        <w:rPr>
          <w:i/>
          <w:iCs/>
          <w:sz w:val="20"/>
        </w:rPr>
        <w:t xml:space="preserve"> section 2</w:t>
      </w:r>
      <w:r w:rsidR="00EB2541">
        <w:rPr>
          <w:i/>
          <w:iCs/>
          <w:sz w:val="20"/>
        </w:rPr>
        <w:t>.</w:t>
      </w:r>
    </w:p>
    <w:p w14:paraId="143CCC99" w14:textId="7244FB21" w:rsidR="00F75552" w:rsidRPr="00C6322B" w:rsidRDefault="00165624" w:rsidP="00A17C97">
      <w:pPr>
        <w:pStyle w:val="BodyText"/>
        <w:jc w:val="left"/>
        <w:rPr>
          <w:i/>
          <w:iCs/>
          <w:sz w:val="20"/>
        </w:rPr>
      </w:pPr>
      <w:r>
        <w:rPr>
          <w:i/>
          <w:iCs/>
          <w:sz w:val="20"/>
        </w:rPr>
        <w:t>For a Safety Guide or a batch of Safety Guides, indicate which Safety Requirements the</w:t>
      </w:r>
      <w:r w:rsidR="003326C4">
        <w:rPr>
          <w:i/>
          <w:iCs/>
          <w:sz w:val="20"/>
        </w:rPr>
        <w:t xml:space="preserve"> proposed publication will</w:t>
      </w:r>
      <w:r>
        <w:rPr>
          <w:i/>
          <w:iCs/>
          <w:sz w:val="20"/>
        </w:rPr>
        <w:t xml:space="preserve"> provide recommendations on</w:t>
      </w:r>
      <w:r w:rsidRPr="00C6322B">
        <w:rPr>
          <w:i/>
          <w:iCs/>
          <w:sz w:val="20"/>
        </w:rPr>
        <w:t xml:space="preserve"> </w:t>
      </w:r>
      <w:r>
        <w:rPr>
          <w:i/>
          <w:iCs/>
          <w:sz w:val="20"/>
        </w:rPr>
        <w:t>(</w:t>
      </w:r>
      <w:r w:rsidR="00F75552" w:rsidRPr="00C6322B">
        <w:rPr>
          <w:i/>
          <w:iCs/>
          <w:sz w:val="20"/>
        </w:rPr>
        <w:t xml:space="preserve">to ensure </w:t>
      </w:r>
      <w:r w:rsidR="00C6322B">
        <w:rPr>
          <w:i/>
          <w:iCs/>
          <w:sz w:val="20"/>
        </w:rPr>
        <w:t>that there is no</w:t>
      </w:r>
      <w:r w:rsidR="00F75552" w:rsidRPr="00C6322B">
        <w:rPr>
          <w:i/>
          <w:iCs/>
          <w:sz w:val="20"/>
        </w:rPr>
        <w:t xml:space="preserve"> conflict</w:t>
      </w:r>
      <w:r w:rsidR="00C6322B">
        <w:rPr>
          <w:i/>
          <w:iCs/>
          <w:sz w:val="20"/>
        </w:rPr>
        <w:t xml:space="preserve"> of the provided recommendations</w:t>
      </w:r>
      <w:r w:rsidR="00F75552" w:rsidRPr="00C6322B">
        <w:rPr>
          <w:i/>
          <w:iCs/>
          <w:sz w:val="20"/>
        </w:rPr>
        <w:t xml:space="preserve"> with</w:t>
      </w:r>
      <w:r w:rsidR="00C6322B">
        <w:rPr>
          <w:i/>
          <w:iCs/>
          <w:sz w:val="20"/>
        </w:rPr>
        <w:t xml:space="preserve"> the relevant</w:t>
      </w:r>
      <w:r w:rsidR="00F75552" w:rsidRPr="00C6322B">
        <w:rPr>
          <w:i/>
          <w:iCs/>
          <w:sz w:val="20"/>
        </w:rPr>
        <w:t xml:space="preserve"> requirements</w:t>
      </w:r>
      <w:r w:rsidR="00C6322B">
        <w:rPr>
          <w:i/>
          <w:iCs/>
          <w:sz w:val="20"/>
        </w:rPr>
        <w:t xml:space="preserve"> and to identify potential interfaces with other Safety Guides.</w:t>
      </w:r>
    </w:p>
    <w:p w14:paraId="08C76471" w14:textId="773067C8" w:rsidR="00165624" w:rsidRDefault="00C710DB" w:rsidP="00165624">
      <w:pPr>
        <w:pStyle w:val="BodyText"/>
        <w:jc w:val="left"/>
        <w:rPr>
          <w:i/>
          <w:iCs/>
          <w:sz w:val="20"/>
        </w:rPr>
      </w:pPr>
      <w:r>
        <w:rPr>
          <w:b/>
          <w:bCs/>
        </w:rPr>
        <w:t xml:space="preserve">5. SCOPE </w:t>
      </w:r>
      <w:r w:rsidR="0086407B" w:rsidRPr="00305010">
        <w:rPr>
          <w:i/>
          <w:iCs/>
          <w:sz w:val="20"/>
        </w:rPr>
        <w:t>(</w:t>
      </w:r>
      <w:r w:rsidR="0086407B">
        <w:rPr>
          <w:i/>
          <w:iCs/>
          <w:sz w:val="20"/>
        </w:rPr>
        <w:t>expected length: 1</w:t>
      </w:r>
      <w:r w:rsidR="0086407B" w:rsidRPr="00305010">
        <w:rPr>
          <w:i/>
          <w:iCs/>
          <w:sz w:val="20"/>
        </w:rPr>
        <w:t>-</w:t>
      </w:r>
      <w:r w:rsidR="0086407B">
        <w:rPr>
          <w:i/>
          <w:iCs/>
          <w:sz w:val="20"/>
        </w:rPr>
        <w:t>2</w:t>
      </w:r>
      <w:r w:rsidR="0086407B" w:rsidRPr="00305010">
        <w:rPr>
          <w:i/>
          <w:iCs/>
          <w:sz w:val="20"/>
        </w:rPr>
        <w:t xml:space="preserve"> paragraphs)</w:t>
      </w:r>
      <w:r w:rsidR="0086407B" w:rsidRPr="00305010">
        <w:rPr>
          <w:i/>
          <w:iCs/>
          <w:sz w:val="20"/>
        </w:rPr>
        <w:br/>
      </w:r>
      <w:r w:rsidR="00165624" w:rsidRPr="00CE19AF">
        <w:rPr>
          <w:i/>
          <w:iCs/>
          <w:sz w:val="20"/>
        </w:rPr>
        <w:t xml:space="preserve">Describe the scope of the proposed publication. </w:t>
      </w:r>
      <w:r w:rsidR="00165624">
        <w:rPr>
          <w:i/>
          <w:iCs/>
          <w:sz w:val="20"/>
        </w:rPr>
        <w:t>For the</w:t>
      </w:r>
      <w:r w:rsidR="00165624" w:rsidRPr="00CE19AF">
        <w:rPr>
          <w:i/>
          <w:iCs/>
          <w:sz w:val="20"/>
        </w:rPr>
        <w:t xml:space="preserve"> revision of an existing publication, </w:t>
      </w:r>
      <w:proofErr w:type="gramStart"/>
      <w:r w:rsidR="00165624" w:rsidRPr="00CE19AF">
        <w:rPr>
          <w:i/>
          <w:iCs/>
          <w:sz w:val="20"/>
        </w:rPr>
        <w:t>describe also</w:t>
      </w:r>
      <w:proofErr w:type="gramEnd"/>
      <w:r w:rsidR="00165624" w:rsidRPr="00CE19AF">
        <w:rPr>
          <w:i/>
          <w:iCs/>
          <w:sz w:val="20"/>
        </w:rPr>
        <w:t xml:space="preserve"> the scope of the revision.</w:t>
      </w:r>
      <w:r w:rsidR="001F7C23">
        <w:rPr>
          <w:i/>
          <w:iCs/>
          <w:sz w:val="20"/>
        </w:rPr>
        <w:t xml:space="preserve"> </w:t>
      </w:r>
    </w:p>
    <w:p w14:paraId="612C3DC3" w14:textId="77777777" w:rsidR="0086407B" w:rsidRDefault="0086626C" w:rsidP="00A17C97">
      <w:pPr>
        <w:pStyle w:val="BodyText"/>
        <w:jc w:val="left"/>
        <w:rPr>
          <w:i/>
          <w:iCs/>
          <w:sz w:val="20"/>
        </w:rPr>
      </w:pPr>
      <w:r>
        <w:rPr>
          <w:i/>
          <w:iCs/>
          <w:sz w:val="20"/>
        </w:rPr>
        <w:t>D</w:t>
      </w:r>
      <w:r w:rsidR="00A17C97">
        <w:rPr>
          <w:i/>
          <w:iCs/>
          <w:sz w:val="20"/>
        </w:rPr>
        <w:t>escribe</w:t>
      </w:r>
      <w:r w:rsidR="0086407B">
        <w:rPr>
          <w:i/>
          <w:iCs/>
          <w:sz w:val="20"/>
        </w:rPr>
        <w:t xml:space="preserve"> the following:</w:t>
      </w:r>
    </w:p>
    <w:p w14:paraId="48ADAECE" w14:textId="00E2CBEC" w:rsidR="0086407B" w:rsidRDefault="0086407B" w:rsidP="0051489C">
      <w:pPr>
        <w:pStyle w:val="BodyText"/>
        <w:numPr>
          <w:ilvl w:val="0"/>
          <w:numId w:val="20"/>
        </w:numPr>
        <w:jc w:val="left"/>
        <w:rPr>
          <w:i/>
          <w:iCs/>
          <w:sz w:val="20"/>
        </w:rPr>
      </w:pPr>
      <w:r>
        <w:rPr>
          <w:i/>
          <w:iCs/>
          <w:sz w:val="20"/>
        </w:rPr>
        <w:t>W</w:t>
      </w:r>
      <w:r w:rsidR="00A17C97">
        <w:rPr>
          <w:i/>
          <w:iCs/>
          <w:sz w:val="20"/>
        </w:rPr>
        <w:t>hat types of facilities and/or activities</w:t>
      </w:r>
      <w:r w:rsidR="003C633C">
        <w:rPr>
          <w:i/>
          <w:iCs/>
          <w:sz w:val="20"/>
        </w:rPr>
        <w:t xml:space="preserve">, </w:t>
      </w:r>
      <w:r w:rsidR="0086626C">
        <w:rPr>
          <w:i/>
          <w:iCs/>
          <w:sz w:val="20"/>
        </w:rPr>
        <w:t>(</w:t>
      </w:r>
      <w:r w:rsidR="003C633C">
        <w:rPr>
          <w:i/>
          <w:iCs/>
          <w:sz w:val="20"/>
        </w:rPr>
        <w:t>and for the Nuclear Security Series</w:t>
      </w:r>
      <w:r w:rsidR="0086626C">
        <w:rPr>
          <w:i/>
          <w:iCs/>
          <w:sz w:val="20"/>
        </w:rPr>
        <w:t>,</w:t>
      </w:r>
      <w:r w:rsidR="00A17C97">
        <w:rPr>
          <w:i/>
          <w:iCs/>
          <w:sz w:val="20"/>
        </w:rPr>
        <w:t xml:space="preserve"> </w:t>
      </w:r>
      <w:r w:rsidR="003C633C">
        <w:rPr>
          <w:i/>
          <w:iCs/>
          <w:sz w:val="20"/>
        </w:rPr>
        <w:t>which types of material</w:t>
      </w:r>
      <w:r w:rsidR="0086626C">
        <w:rPr>
          <w:i/>
          <w:iCs/>
          <w:sz w:val="20"/>
        </w:rPr>
        <w:t>)</w:t>
      </w:r>
      <w:r w:rsidR="003C633C">
        <w:rPr>
          <w:i/>
          <w:iCs/>
          <w:sz w:val="20"/>
        </w:rPr>
        <w:t xml:space="preserve"> </w:t>
      </w:r>
      <w:r w:rsidR="00A17C97">
        <w:rPr>
          <w:i/>
          <w:iCs/>
          <w:sz w:val="20"/>
        </w:rPr>
        <w:t xml:space="preserve">the </w:t>
      </w:r>
      <w:r w:rsidR="00EE0AE0">
        <w:rPr>
          <w:i/>
          <w:iCs/>
          <w:sz w:val="20"/>
        </w:rPr>
        <w:t xml:space="preserve">publication </w:t>
      </w:r>
      <w:r w:rsidR="00A17C97">
        <w:rPr>
          <w:i/>
          <w:iCs/>
          <w:sz w:val="20"/>
        </w:rPr>
        <w:t xml:space="preserve">would apply </w:t>
      </w:r>
      <w:r w:rsidR="0086626C">
        <w:rPr>
          <w:i/>
          <w:iCs/>
          <w:sz w:val="20"/>
        </w:rPr>
        <w:t xml:space="preserve">to, </w:t>
      </w:r>
    </w:p>
    <w:p w14:paraId="51C000C7" w14:textId="77777777" w:rsidR="0086407B" w:rsidRDefault="0086407B" w:rsidP="0051489C">
      <w:pPr>
        <w:pStyle w:val="BodyText"/>
        <w:numPr>
          <w:ilvl w:val="0"/>
          <w:numId w:val="20"/>
        </w:numPr>
        <w:jc w:val="left"/>
        <w:rPr>
          <w:i/>
          <w:iCs/>
          <w:sz w:val="20"/>
        </w:rPr>
      </w:pPr>
      <w:r>
        <w:rPr>
          <w:i/>
          <w:iCs/>
          <w:sz w:val="20"/>
        </w:rPr>
        <w:t>W</w:t>
      </w:r>
      <w:r w:rsidR="00A17C97">
        <w:rPr>
          <w:i/>
          <w:iCs/>
          <w:sz w:val="20"/>
        </w:rPr>
        <w:t xml:space="preserve">hat is the extent of coverage of the proposed </w:t>
      </w:r>
      <w:r w:rsidR="00EE0AE0">
        <w:rPr>
          <w:i/>
          <w:iCs/>
          <w:sz w:val="20"/>
        </w:rPr>
        <w:t>publication</w:t>
      </w:r>
      <w:r w:rsidR="003C633C">
        <w:rPr>
          <w:i/>
          <w:iCs/>
          <w:sz w:val="20"/>
        </w:rPr>
        <w:t xml:space="preserve">, </w:t>
      </w:r>
      <w:proofErr w:type="gramStart"/>
      <w:r w:rsidR="003C633C">
        <w:rPr>
          <w:i/>
          <w:iCs/>
          <w:sz w:val="20"/>
        </w:rPr>
        <w:t>i.e.</w:t>
      </w:r>
      <w:proofErr w:type="gramEnd"/>
      <w:r w:rsidR="003C633C">
        <w:rPr>
          <w:i/>
          <w:iCs/>
          <w:sz w:val="20"/>
        </w:rPr>
        <w:t xml:space="preserve"> which topical areas will be addressed. </w:t>
      </w:r>
    </w:p>
    <w:p w14:paraId="5A6EC71A" w14:textId="17B5CF3D" w:rsidR="0086407B" w:rsidRDefault="003C633C" w:rsidP="0051489C">
      <w:pPr>
        <w:pStyle w:val="BodyText"/>
        <w:numPr>
          <w:ilvl w:val="0"/>
          <w:numId w:val="21"/>
        </w:numPr>
        <w:jc w:val="left"/>
        <w:rPr>
          <w:i/>
          <w:iCs/>
          <w:sz w:val="20"/>
        </w:rPr>
      </w:pPr>
      <w:r>
        <w:rPr>
          <w:i/>
          <w:iCs/>
          <w:sz w:val="20"/>
        </w:rPr>
        <w:t xml:space="preserve">Where appropriate, specify other elements such as the period for which the </w:t>
      </w:r>
      <w:r w:rsidR="002B7E8A">
        <w:rPr>
          <w:i/>
          <w:iCs/>
          <w:sz w:val="20"/>
        </w:rPr>
        <w:t xml:space="preserve">publication </w:t>
      </w:r>
      <w:r>
        <w:rPr>
          <w:i/>
          <w:iCs/>
          <w:sz w:val="20"/>
        </w:rPr>
        <w:t>will be applicable.</w:t>
      </w:r>
      <w:r w:rsidR="00343F12">
        <w:rPr>
          <w:i/>
          <w:iCs/>
          <w:sz w:val="20"/>
        </w:rPr>
        <w:t xml:space="preserve"> </w:t>
      </w:r>
    </w:p>
    <w:p w14:paraId="5B5882B3" w14:textId="307E1BFF" w:rsidR="0086407B" w:rsidRDefault="0086407B" w:rsidP="0051489C">
      <w:pPr>
        <w:pStyle w:val="BodyText"/>
        <w:numPr>
          <w:ilvl w:val="0"/>
          <w:numId w:val="21"/>
        </w:numPr>
        <w:jc w:val="left"/>
        <w:rPr>
          <w:i/>
          <w:iCs/>
          <w:sz w:val="20"/>
        </w:rPr>
      </w:pPr>
      <w:r>
        <w:rPr>
          <w:i/>
          <w:iCs/>
          <w:sz w:val="20"/>
        </w:rPr>
        <w:t>State what is outside the scope of the publication, as appropriate.</w:t>
      </w:r>
    </w:p>
    <w:p w14:paraId="1C8098AA" w14:textId="7AEB56D5" w:rsidR="00165624" w:rsidRDefault="00343F12" w:rsidP="00A17C97">
      <w:pPr>
        <w:pStyle w:val="BodyText"/>
        <w:jc w:val="left"/>
        <w:rPr>
          <w:i/>
          <w:iCs/>
          <w:sz w:val="20"/>
        </w:rPr>
      </w:pPr>
      <w:r>
        <w:rPr>
          <w:i/>
          <w:iCs/>
          <w:sz w:val="20"/>
        </w:rPr>
        <w:t xml:space="preserve">The </w:t>
      </w:r>
      <w:r w:rsidR="0086626C">
        <w:rPr>
          <w:i/>
          <w:iCs/>
          <w:sz w:val="20"/>
        </w:rPr>
        <w:t>NSS-OUI</w:t>
      </w:r>
      <w:r>
        <w:rPr>
          <w:i/>
          <w:iCs/>
          <w:sz w:val="20"/>
        </w:rPr>
        <w:t xml:space="preserve"> ontologies can help in identifying </w:t>
      </w:r>
      <w:r w:rsidR="0086626C">
        <w:rPr>
          <w:i/>
          <w:iCs/>
          <w:sz w:val="20"/>
        </w:rPr>
        <w:t>the scope</w:t>
      </w:r>
      <w:r>
        <w:rPr>
          <w:i/>
          <w:iCs/>
          <w:sz w:val="20"/>
        </w:rPr>
        <w:t>.</w:t>
      </w:r>
      <w:r w:rsidR="005C5154">
        <w:rPr>
          <w:i/>
          <w:iCs/>
          <w:sz w:val="20"/>
        </w:rPr>
        <w:t xml:space="preserve"> </w:t>
      </w:r>
    </w:p>
    <w:p w14:paraId="79BB6D72" w14:textId="24ECEDF2" w:rsidR="00087477" w:rsidRDefault="00087477" w:rsidP="00A17C97">
      <w:pPr>
        <w:pStyle w:val="BodyText"/>
        <w:jc w:val="left"/>
        <w:rPr>
          <w:sz w:val="20"/>
        </w:rPr>
      </w:pPr>
      <w:r>
        <w:rPr>
          <w:i/>
          <w:iCs/>
          <w:sz w:val="20"/>
        </w:rPr>
        <w:lastRenderedPageBreak/>
        <w:t xml:space="preserve">For a </w:t>
      </w:r>
      <w:r w:rsidR="002B61A4">
        <w:rPr>
          <w:i/>
          <w:iCs/>
          <w:sz w:val="20"/>
        </w:rPr>
        <w:t xml:space="preserve">batch </w:t>
      </w:r>
      <w:r>
        <w:rPr>
          <w:i/>
          <w:iCs/>
          <w:sz w:val="20"/>
        </w:rPr>
        <w:t xml:space="preserve">of </w:t>
      </w:r>
      <w:r w:rsidR="002B7E8A">
        <w:rPr>
          <w:i/>
          <w:iCs/>
          <w:sz w:val="20"/>
        </w:rPr>
        <w:t>publications</w:t>
      </w:r>
      <w:r>
        <w:rPr>
          <w:i/>
          <w:iCs/>
          <w:sz w:val="20"/>
        </w:rPr>
        <w:t xml:space="preserve">, provide the above information for each </w:t>
      </w:r>
      <w:r w:rsidR="002B7E8A">
        <w:rPr>
          <w:i/>
          <w:iCs/>
          <w:sz w:val="20"/>
        </w:rPr>
        <w:t>publication</w:t>
      </w:r>
      <w:r w:rsidR="00165624">
        <w:rPr>
          <w:i/>
          <w:iCs/>
          <w:sz w:val="20"/>
        </w:rPr>
        <w:t xml:space="preserve"> in the batch</w:t>
      </w:r>
      <w:r>
        <w:rPr>
          <w:i/>
          <w:iCs/>
          <w:sz w:val="20"/>
        </w:rPr>
        <w:t>.</w:t>
      </w:r>
    </w:p>
    <w:p w14:paraId="75EC9735" w14:textId="7F321F9B" w:rsidR="00165624" w:rsidRDefault="00C710DB" w:rsidP="00142442">
      <w:pPr>
        <w:pStyle w:val="BodyText"/>
        <w:jc w:val="left"/>
        <w:rPr>
          <w:i/>
          <w:iCs/>
          <w:sz w:val="20"/>
        </w:rPr>
      </w:pPr>
      <w:r>
        <w:rPr>
          <w:b/>
          <w:bCs/>
        </w:rPr>
        <w:t>6</w:t>
      </w:r>
      <w:r w:rsidR="00142442">
        <w:rPr>
          <w:b/>
          <w:bCs/>
        </w:rPr>
        <w:t xml:space="preserve">. </w:t>
      </w:r>
      <w:r w:rsidR="00481A4D">
        <w:rPr>
          <w:b/>
          <w:bCs/>
        </w:rPr>
        <w:t>P</w:t>
      </w:r>
      <w:r w:rsidR="008347F7">
        <w:rPr>
          <w:b/>
          <w:bCs/>
        </w:rPr>
        <w:t>LACE</w:t>
      </w:r>
      <w:r w:rsidR="00481A4D">
        <w:rPr>
          <w:b/>
          <w:bCs/>
        </w:rPr>
        <w:t xml:space="preserve"> IN THE OVERALL STRUCTURE OF </w:t>
      </w:r>
      <w:r w:rsidR="0017772C">
        <w:rPr>
          <w:b/>
          <w:bCs/>
        </w:rPr>
        <w:t>THE RELEVANT SERIES</w:t>
      </w:r>
      <w:r w:rsidR="00481A4D">
        <w:rPr>
          <w:b/>
          <w:bCs/>
        </w:rPr>
        <w:t xml:space="preserve"> AND </w:t>
      </w:r>
      <w:r w:rsidR="00142442">
        <w:rPr>
          <w:b/>
          <w:bCs/>
        </w:rPr>
        <w:t>INTERFACES</w:t>
      </w:r>
      <w:r w:rsidR="00481A4D">
        <w:rPr>
          <w:b/>
          <w:bCs/>
        </w:rPr>
        <w:t xml:space="preserve"> WITH EXISTING AND/OR PLANNED </w:t>
      </w:r>
      <w:r w:rsidR="008347F7">
        <w:rPr>
          <w:b/>
          <w:bCs/>
        </w:rPr>
        <w:t xml:space="preserve">PUBLICATIONS </w:t>
      </w:r>
      <w:r w:rsidR="00142442">
        <w:rPr>
          <w:b/>
          <w:bCs/>
        </w:rPr>
        <w:br/>
      </w:r>
      <w:r w:rsidR="00372A32">
        <w:rPr>
          <w:i/>
          <w:iCs/>
          <w:sz w:val="20"/>
        </w:rPr>
        <w:t>Identify the p</w:t>
      </w:r>
      <w:r w:rsidR="008347F7">
        <w:rPr>
          <w:i/>
          <w:iCs/>
          <w:sz w:val="20"/>
        </w:rPr>
        <w:t>lace</w:t>
      </w:r>
      <w:r w:rsidR="00372A32">
        <w:rPr>
          <w:i/>
          <w:iCs/>
          <w:sz w:val="20"/>
        </w:rPr>
        <w:t xml:space="preserve"> of the</w:t>
      </w:r>
      <w:r w:rsidR="0017772C">
        <w:rPr>
          <w:i/>
          <w:iCs/>
          <w:sz w:val="20"/>
        </w:rPr>
        <w:t xml:space="preserve"> </w:t>
      </w:r>
      <w:r w:rsidR="006350D0">
        <w:rPr>
          <w:i/>
          <w:iCs/>
          <w:sz w:val="20"/>
        </w:rPr>
        <w:t xml:space="preserve">proposed </w:t>
      </w:r>
      <w:r w:rsidR="002B7E8A">
        <w:rPr>
          <w:i/>
          <w:iCs/>
          <w:sz w:val="20"/>
        </w:rPr>
        <w:t xml:space="preserve">publication </w:t>
      </w:r>
      <w:r w:rsidR="00087477">
        <w:rPr>
          <w:i/>
          <w:iCs/>
          <w:sz w:val="20"/>
        </w:rPr>
        <w:t xml:space="preserve">or </w:t>
      </w:r>
      <w:r w:rsidR="009638E9">
        <w:rPr>
          <w:i/>
          <w:iCs/>
          <w:sz w:val="20"/>
        </w:rPr>
        <w:t xml:space="preserve">batch </w:t>
      </w:r>
      <w:r w:rsidR="00087477">
        <w:rPr>
          <w:i/>
          <w:iCs/>
          <w:sz w:val="20"/>
        </w:rPr>
        <w:t xml:space="preserve">of </w:t>
      </w:r>
      <w:r w:rsidR="002B7E8A">
        <w:rPr>
          <w:i/>
          <w:iCs/>
          <w:sz w:val="20"/>
        </w:rPr>
        <w:t xml:space="preserve">publications </w:t>
      </w:r>
      <w:r w:rsidR="00372A32">
        <w:rPr>
          <w:i/>
          <w:iCs/>
          <w:sz w:val="20"/>
        </w:rPr>
        <w:t xml:space="preserve">in the overall structure of </w:t>
      </w:r>
      <w:r w:rsidR="0017772C">
        <w:rPr>
          <w:i/>
          <w:iCs/>
          <w:sz w:val="20"/>
        </w:rPr>
        <w:t>the relevant series</w:t>
      </w:r>
      <w:r w:rsidR="00165624">
        <w:rPr>
          <w:i/>
          <w:iCs/>
          <w:sz w:val="20"/>
        </w:rPr>
        <w:t>.</w:t>
      </w:r>
      <w:r w:rsidR="0017772C">
        <w:rPr>
          <w:i/>
          <w:iCs/>
          <w:sz w:val="20"/>
        </w:rPr>
        <w:t xml:space="preserve"> </w:t>
      </w:r>
    </w:p>
    <w:p w14:paraId="12AA576C" w14:textId="40F373B2" w:rsidR="00165624" w:rsidRDefault="00165624" w:rsidP="00142442">
      <w:pPr>
        <w:pStyle w:val="BodyText"/>
        <w:jc w:val="left"/>
        <w:rPr>
          <w:i/>
          <w:iCs/>
          <w:sz w:val="20"/>
        </w:rPr>
      </w:pPr>
      <w:r>
        <w:rPr>
          <w:i/>
          <w:iCs/>
          <w:sz w:val="20"/>
        </w:rPr>
        <w:t>S</w:t>
      </w:r>
      <w:r w:rsidR="00142442">
        <w:rPr>
          <w:i/>
          <w:iCs/>
          <w:sz w:val="20"/>
        </w:rPr>
        <w:t xml:space="preserve">ummarize </w:t>
      </w:r>
      <w:r w:rsidR="00372A32">
        <w:rPr>
          <w:i/>
          <w:iCs/>
          <w:sz w:val="20"/>
        </w:rPr>
        <w:t xml:space="preserve">the </w:t>
      </w:r>
      <w:r w:rsidR="00142442">
        <w:rPr>
          <w:i/>
          <w:iCs/>
          <w:sz w:val="20"/>
        </w:rPr>
        <w:t xml:space="preserve">relationships between the </w:t>
      </w:r>
      <w:r w:rsidR="002B7E8A">
        <w:rPr>
          <w:i/>
          <w:iCs/>
          <w:sz w:val="20"/>
        </w:rPr>
        <w:t xml:space="preserve">publication </w:t>
      </w:r>
      <w:r w:rsidR="00142442">
        <w:rPr>
          <w:i/>
          <w:iCs/>
          <w:sz w:val="20"/>
        </w:rPr>
        <w:t xml:space="preserve">and other publications or </w:t>
      </w:r>
      <w:r w:rsidR="002B7E8A">
        <w:rPr>
          <w:i/>
          <w:iCs/>
          <w:sz w:val="20"/>
        </w:rPr>
        <w:t xml:space="preserve">publications </w:t>
      </w:r>
      <w:r w:rsidR="00142442">
        <w:rPr>
          <w:i/>
          <w:iCs/>
          <w:sz w:val="20"/>
        </w:rPr>
        <w:t>in preparation</w:t>
      </w:r>
      <w:r w:rsidR="00E8447E">
        <w:rPr>
          <w:i/>
          <w:iCs/>
          <w:sz w:val="20"/>
        </w:rPr>
        <w:t xml:space="preserve">, including </w:t>
      </w:r>
      <w:r>
        <w:rPr>
          <w:i/>
          <w:iCs/>
          <w:sz w:val="20"/>
        </w:rPr>
        <w:t xml:space="preserve">publications of </w:t>
      </w:r>
      <w:r w:rsidR="00E8447E">
        <w:rPr>
          <w:i/>
          <w:iCs/>
          <w:sz w:val="20"/>
        </w:rPr>
        <w:t>other international organizations</w:t>
      </w:r>
      <w:r w:rsidR="00A82034">
        <w:rPr>
          <w:i/>
          <w:iCs/>
          <w:sz w:val="20"/>
        </w:rPr>
        <w:t>.</w:t>
      </w:r>
      <w:r w:rsidR="00C710DB">
        <w:rPr>
          <w:i/>
          <w:iCs/>
          <w:sz w:val="20"/>
        </w:rPr>
        <w:t xml:space="preserve"> </w:t>
      </w:r>
      <w:r w:rsidR="00EB2737">
        <w:rPr>
          <w:i/>
          <w:iCs/>
          <w:sz w:val="20"/>
        </w:rPr>
        <w:t xml:space="preserve"> </w:t>
      </w:r>
    </w:p>
    <w:p w14:paraId="56FFD373" w14:textId="3EBA786A" w:rsidR="00EB2737" w:rsidRDefault="0069092A" w:rsidP="00142442">
      <w:pPr>
        <w:pStyle w:val="BodyText"/>
        <w:jc w:val="left"/>
        <w:rPr>
          <w:i/>
          <w:iCs/>
          <w:sz w:val="20"/>
        </w:rPr>
      </w:pPr>
      <w:r>
        <w:rPr>
          <w:i/>
          <w:iCs/>
          <w:sz w:val="20"/>
        </w:rPr>
        <w:t>Identify the potential impact of the proposed publication on other existing publications.</w:t>
      </w:r>
    </w:p>
    <w:p w14:paraId="79BB6D74" w14:textId="7717E0F6" w:rsidR="00142442" w:rsidRDefault="00A82034" w:rsidP="00142442">
      <w:pPr>
        <w:pStyle w:val="BodyText"/>
        <w:jc w:val="left"/>
        <w:rPr>
          <w:i/>
          <w:iCs/>
          <w:sz w:val="20"/>
        </w:rPr>
      </w:pPr>
      <w:r>
        <w:rPr>
          <w:i/>
          <w:iCs/>
          <w:sz w:val="20"/>
        </w:rPr>
        <w:t>For the safety standards series and the nuclear security series, please indicate possible interface</w:t>
      </w:r>
      <w:r w:rsidR="00E819C9">
        <w:rPr>
          <w:i/>
          <w:iCs/>
          <w:sz w:val="20"/>
        </w:rPr>
        <w:t>s</w:t>
      </w:r>
      <w:r>
        <w:rPr>
          <w:i/>
          <w:iCs/>
          <w:sz w:val="20"/>
        </w:rPr>
        <w:t xml:space="preserve"> between </w:t>
      </w:r>
      <w:r w:rsidR="00E819C9">
        <w:rPr>
          <w:i/>
          <w:iCs/>
          <w:sz w:val="20"/>
        </w:rPr>
        <w:t xml:space="preserve">each </w:t>
      </w:r>
      <w:r>
        <w:rPr>
          <w:i/>
          <w:iCs/>
          <w:sz w:val="20"/>
        </w:rPr>
        <w:t>series</w:t>
      </w:r>
      <w:r w:rsidR="003C633C">
        <w:rPr>
          <w:i/>
          <w:iCs/>
          <w:sz w:val="20"/>
        </w:rPr>
        <w:t xml:space="preserve"> </w:t>
      </w:r>
      <w:r>
        <w:rPr>
          <w:i/>
          <w:iCs/>
          <w:sz w:val="20"/>
        </w:rPr>
        <w:t>and the propos</w:t>
      </w:r>
      <w:r w:rsidR="00E819C9">
        <w:rPr>
          <w:i/>
          <w:iCs/>
          <w:sz w:val="20"/>
        </w:rPr>
        <w:t xml:space="preserve">ed </w:t>
      </w:r>
      <w:proofErr w:type="gramStart"/>
      <w:r w:rsidR="002B7E8A">
        <w:rPr>
          <w:i/>
          <w:iCs/>
          <w:sz w:val="20"/>
        </w:rPr>
        <w:t>publication</w:t>
      </w:r>
      <w:r w:rsidR="00E819C9">
        <w:rPr>
          <w:i/>
          <w:iCs/>
          <w:sz w:val="20"/>
        </w:rPr>
        <w:t>, and</w:t>
      </w:r>
      <w:proofErr w:type="gramEnd"/>
      <w:r w:rsidR="00E819C9">
        <w:rPr>
          <w:i/>
          <w:iCs/>
          <w:sz w:val="20"/>
        </w:rPr>
        <w:t xml:space="preserve"> indicate</w:t>
      </w:r>
      <w:r>
        <w:rPr>
          <w:i/>
          <w:iCs/>
          <w:sz w:val="20"/>
        </w:rPr>
        <w:t xml:space="preserve"> whether the proposed </w:t>
      </w:r>
      <w:r w:rsidR="00387095">
        <w:rPr>
          <w:i/>
          <w:iCs/>
          <w:sz w:val="20"/>
        </w:rPr>
        <w:t xml:space="preserve">publication </w:t>
      </w:r>
      <w:r w:rsidR="00E819C9">
        <w:rPr>
          <w:i/>
          <w:iCs/>
          <w:sz w:val="20"/>
        </w:rPr>
        <w:t xml:space="preserve">might </w:t>
      </w:r>
      <w:r>
        <w:rPr>
          <w:i/>
          <w:iCs/>
          <w:sz w:val="20"/>
        </w:rPr>
        <w:t>be an “interface document”</w:t>
      </w:r>
      <w:r w:rsidR="00142442">
        <w:rPr>
          <w:i/>
          <w:iCs/>
          <w:sz w:val="20"/>
        </w:rPr>
        <w:t>)</w:t>
      </w:r>
      <w:r w:rsidR="009561A5">
        <w:rPr>
          <w:i/>
          <w:iCs/>
          <w:sz w:val="20"/>
        </w:rPr>
        <w:t>.</w:t>
      </w:r>
    </w:p>
    <w:p w14:paraId="79BB6D77" w14:textId="7793F492" w:rsidR="00C710DB" w:rsidRDefault="00C710DB" w:rsidP="00142442">
      <w:pPr>
        <w:pStyle w:val="BodyText"/>
        <w:jc w:val="left"/>
        <w:rPr>
          <w:i/>
          <w:iCs/>
          <w:sz w:val="20"/>
        </w:rPr>
      </w:pPr>
      <w:r>
        <w:rPr>
          <w:i/>
          <w:iCs/>
          <w:sz w:val="20"/>
        </w:rPr>
        <w:t xml:space="preserve">List the NS Sections that </w:t>
      </w:r>
      <w:r w:rsidR="00AD2BAF">
        <w:rPr>
          <w:i/>
          <w:iCs/>
          <w:sz w:val="20"/>
        </w:rPr>
        <w:t xml:space="preserve">will </w:t>
      </w:r>
      <w:r>
        <w:rPr>
          <w:i/>
          <w:iCs/>
          <w:sz w:val="20"/>
        </w:rPr>
        <w:t>be consulted as part of the drafting process.</w:t>
      </w:r>
    </w:p>
    <w:p w14:paraId="021A7775" w14:textId="77777777" w:rsidR="00F75552" w:rsidRDefault="00F75552" w:rsidP="00142442">
      <w:pPr>
        <w:pStyle w:val="BodyText"/>
        <w:jc w:val="left"/>
        <w:rPr>
          <w:i/>
          <w:iCs/>
          <w:sz w:val="20"/>
        </w:rPr>
      </w:pPr>
    </w:p>
    <w:p w14:paraId="160C5095" w14:textId="7DD80708" w:rsidR="0086407B" w:rsidRDefault="00C710DB" w:rsidP="00142442">
      <w:pPr>
        <w:pStyle w:val="BodyText"/>
        <w:jc w:val="left"/>
        <w:rPr>
          <w:bCs/>
          <w:i/>
          <w:sz w:val="20"/>
        </w:rPr>
      </w:pPr>
      <w:r>
        <w:rPr>
          <w:b/>
          <w:bCs/>
        </w:rPr>
        <w:t>7</w:t>
      </w:r>
      <w:r w:rsidR="00142442">
        <w:rPr>
          <w:b/>
          <w:bCs/>
        </w:rPr>
        <w:t xml:space="preserve">. </w:t>
      </w:r>
      <w:r w:rsidR="008347F7">
        <w:rPr>
          <w:b/>
          <w:bCs/>
        </w:rPr>
        <w:t xml:space="preserve">OVERVIEW </w:t>
      </w:r>
      <w:r w:rsidR="00142442">
        <w:rPr>
          <w:b/>
          <w:bCs/>
        </w:rPr>
        <w:br/>
      </w:r>
      <w:r w:rsidR="00916868">
        <w:rPr>
          <w:bCs/>
          <w:i/>
          <w:sz w:val="20"/>
        </w:rPr>
        <w:t>D</w:t>
      </w:r>
      <w:r w:rsidR="00142442" w:rsidRPr="00372A32">
        <w:rPr>
          <w:bCs/>
          <w:i/>
          <w:sz w:val="20"/>
        </w:rPr>
        <w:t xml:space="preserve">escribe </w:t>
      </w:r>
      <w:r w:rsidR="00AD2BAF">
        <w:rPr>
          <w:bCs/>
          <w:i/>
          <w:sz w:val="20"/>
        </w:rPr>
        <w:t xml:space="preserve">the </w:t>
      </w:r>
      <w:r w:rsidR="00142442" w:rsidRPr="00372A32">
        <w:rPr>
          <w:bCs/>
          <w:i/>
          <w:sz w:val="20"/>
        </w:rPr>
        <w:t xml:space="preserve">expected </w:t>
      </w:r>
      <w:r w:rsidR="008A1A24">
        <w:rPr>
          <w:bCs/>
          <w:i/>
          <w:sz w:val="20"/>
        </w:rPr>
        <w:t xml:space="preserve">general </w:t>
      </w:r>
      <w:r w:rsidR="00142442" w:rsidRPr="00372A32">
        <w:rPr>
          <w:bCs/>
          <w:i/>
          <w:sz w:val="20"/>
        </w:rPr>
        <w:t xml:space="preserve">content of the </w:t>
      </w:r>
      <w:r w:rsidR="00387095">
        <w:rPr>
          <w:i/>
          <w:iCs/>
          <w:sz w:val="20"/>
        </w:rPr>
        <w:t>publication</w:t>
      </w:r>
      <w:r w:rsidR="00142442" w:rsidRPr="00372A32">
        <w:rPr>
          <w:bCs/>
          <w:i/>
          <w:sz w:val="20"/>
        </w:rPr>
        <w:t>, such a</w:t>
      </w:r>
      <w:r w:rsidR="00E0263C">
        <w:rPr>
          <w:bCs/>
          <w:i/>
          <w:sz w:val="20"/>
        </w:rPr>
        <w:t>s</w:t>
      </w:r>
      <w:r w:rsidR="00E8447E">
        <w:rPr>
          <w:bCs/>
          <w:i/>
          <w:sz w:val="20"/>
        </w:rPr>
        <w:t xml:space="preserve"> </w:t>
      </w:r>
      <w:r w:rsidR="00546C57">
        <w:rPr>
          <w:bCs/>
          <w:i/>
          <w:sz w:val="20"/>
        </w:rPr>
        <w:t>its</w:t>
      </w:r>
      <w:r w:rsidR="00142442" w:rsidRPr="00372A32">
        <w:rPr>
          <w:bCs/>
          <w:i/>
          <w:sz w:val="20"/>
        </w:rPr>
        <w:t xml:space="preserve"> structure</w:t>
      </w:r>
      <w:r w:rsidR="00AD2BAF">
        <w:rPr>
          <w:bCs/>
          <w:i/>
          <w:sz w:val="20"/>
        </w:rPr>
        <w:t>,</w:t>
      </w:r>
      <w:r w:rsidR="00142442" w:rsidRPr="00372A32">
        <w:rPr>
          <w:bCs/>
          <w:i/>
          <w:sz w:val="20"/>
        </w:rPr>
        <w:t xml:space="preserve"> and any other points to </w:t>
      </w:r>
      <w:proofErr w:type="gramStart"/>
      <w:r w:rsidR="00142442" w:rsidRPr="00372A32">
        <w:rPr>
          <w:bCs/>
          <w:i/>
          <w:sz w:val="20"/>
        </w:rPr>
        <w:t>take into account</w:t>
      </w:r>
      <w:proofErr w:type="gramEnd"/>
      <w:r w:rsidR="00142442" w:rsidRPr="00372A32">
        <w:rPr>
          <w:bCs/>
          <w:i/>
          <w:sz w:val="20"/>
        </w:rPr>
        <w:t xml:space="preserve"> </w:t>
      </w:r>
      <w:r w:rsidR="00AD2BAF">
        <w:rPr>
          <w:bCs/>
          <w:i/>
          <w:sz w:val="20"/>
        </w:rPr>
        <w:t>during</w:t>
      </w:r>
      <w:r w:rsidR="00AD2BAF" w:rsidRPr="00372A32">
        <w:rPr>
          <w:bCs/>
          <w:i/>
          <w:sz w:val="20"/>
        </w:rPr>
        <w:t xml:space="preserve"> </w:t>
      </w:r>
      <w:r w:rsidR="00142442" w:rsidRPr="00372A32">
        <w:rPr>
          <w:bCs/>
          <w:i/>
          <w:sz w:val="20"/>
        </w:rPr>
        <w:t>drafting.</w:t>
      </w:r>
    </w:p>
    <w:p w14:paraId="66633A50" w14:textId="64E75DFA" w:rsidR="0086407B" w:rsidRDefault="00142442" w:rsidP="00142442">
      <w:pPr>
        <w:pStyle w:val="BodyText"/>
        <w:jc w:val="left"/>
        <w:rPr>
          <w:bCs/>
          <w:i/>
          <w:sz w:val="20"/>
        </w:rPr>
      </w:pPr>
      <w:r w:rsidRPr="00372A32">
        <w:rPr>
          <w:bCs/>
          <w:i/>
          <w:sz w:val="20"/>
        </w:rPr>
        <w:t xml:space="preserve"> Attach </w:t>
      </w:r>
      <w:r w:rsidR="00AD2BAF">
        <w:rPr>
          <w:bCs/>
          <w:i/>
          <w:sz w:val="20"/>
        </w:rPr>
        <w:t>more</w:t>
      </w:r>
      <w:r w:rsidR="00AD2BAF" w:rsidRPr="00372A32">
        <w:rPr>
          <w:bCs/>
          <w:i/>
          <w:sz w:val="20"/>
        </w:rPr>
        <w:t xml:space="preserve"> </w:t>
      </w:r>
      <w:r w:rsidRPr="00372A32">
        <w:rPr>
          <w:bCs/>
          <w:i/>
          <w:sz w:val="20"/>
        </w:rPr>
        <w:t xml:space="preserve">detailed information, </w:t>
      </w:r>
      <w:r w:rsidR="00AD2BAF">
        <w:rPr>
          <w:bCs/>
          <w:i/>
          <w:sz w:val="20"/>
        </w:rPr>
        <w:t xml:space="preserve">where available, </w:t>
      </w:r>
      <w:proofErr w:type="gramStart"/>
      <w:r w:rsidRPr="00372A32">
        <w:rPr>
          <w:bCs/>
          <w:i/>
          <w:sz w:val="20"/>
        </w:rPr>
        <w:t>e.g.</w:t>
      </w:r>
      <w:proofErr w:type="gramEnd"/>
      <w:r w:rsidRPr="00372A32">
        <w:rPr>
          <w:bCs/>
          <w:i/>
          <w:sz w:val="20"/>
        </w:rPr>
        <w:t xml:space="preserve"> outline of chapter heading, </w:t>
      </w:r>
      <w:r w:rsidR="008A1A24">
        <w:rPr>
          <w:bCs/>
          <w:i/>
          <w:sz w:val="20"/>
        </w:rPr>
        <w:t>t</w:t>
      </w:r>
      <w:r w:rsidRPr="00372A32">
        <w:rPr>
          <w:bCs/>
          <w:i/>
          <w:sz w:val="20"/>
        </w:rPr>
        <w:t xml:space="preserve">able of </w:t>
      </w:r>
      <w:r w:rsidR="008A1A24">
        <w:rPr>
          <w:bCs/>
          <w:i/>
          <w:sz w:val="20"/>
        </w:rPr>
        <w:t>c</w:t>
      </w:r>
      <w:r w:rsidRPr="00372A32">
        <w:rPr>
          <w:bCs/>
          <w:i/>
          <w:sz w:val="20"/>
        </w:rPr>
        <w:t>ontents</w:t>
      </w:r>
      <w:r w:rsidR="009F2AA1">
        <w:rPr>
          <w:bCs/>
          <w:i/>
          <w:sz w:val="20"/>
        </w:rPr>
        <w:t xml:space="preserve"> with details expected in each section</w:t>
      </w:r>
      <w:r w:rsidR="008A1A24">
        <w:rPr>
          <w:bCs/>
          <w:i/>
          <w:sz w:val="20"/>
        </w:rPr>
        <w:t xml:space="preserve"> For revision of, or addendum to</w:t>
      </w:r>
      <w:r w:rsidR="00E8447E">
        <w:rPr>
          <w:bCs/>
          <w:i/>
          <w:sz w:val="20"/>
        </w:rPr>
        <w:t>,</w:t>
      </w:r>
      <w:r w:rsidR="00E0263C">
        <w:rPr>
          <w:bCs/>
          <w:i/>
          <w:sz w:val="20"/>
        </w:rPr>
        <w:t xml:space="preserve"> an</w:t>
      </w:r>
      <w:r w:rsidR="008A1A24">
        <w:rPr>
          <w:bCs/>
          <w:i/>
          <w:sz w:val="20"/>
        </w:rPr>
        <w:t xml:space="preserve"> existing publication </w:t>
      </w:r>
      <w:r w:rsidR="00087477">
        <w:rPr>
          <w:bCs/>
          <w:i/>
          <w:sz w:val="20"/>
        </w:rPr>
        <w:t xml:space="preserve">or a </w:t>
      </w:r>
      <w:r w:rsidR="009638E9">
        <w:rPr>
          <w:bCs/>
          <w:i/>
          <w:sz w:val="20"/>
        </w:rPr>
        <w:t xml:space="preserve">batch </w:t>
      </w:r>
      <w:r w:rsidR="00087477">
        <w:rPr>
          <w:bCs/>
          <w:i/>
          <w:sz w:val="20"/>
        </w:rPr>
        <w:t xml:space="preserve">of </w:t>
      </w:r>
      <w:r w:rsidR="009638E9">
        <w:rPr>
          <w:bCs/>
          <w:i/>
          <w:sz w:val="20"/>
        </w:rPr>
        <w:t>publications</w:t>
      </w:r>
      <w:r w:rsidR="00087477">
        <w:rPr>
          <w:bCs/>
          <w:i/>
          <w:sz w:val="20"/>
        </w:rPr>
        <w:t xml:space="preserve">, </w:t>
      </w:r>
      <w:r w:rsidR="00AD2BAF">
        <w:rPr>
          <w:bCs/>
          <w:i/>
          <w:sz w:val="20"/>
        </w:rPr>
        <w:t xml:space="preserve">the overview </w:t>
      </w:r>
      <w:r w:rsidR="008A1A24">
        <w:rPr>
          <w:bCs/>
          <w:i/>
          <w:sz w:val="20"/>
        </w:rPr>
        <w:t xml:space="preserve">is expected to contain more details than for proposed </w:t>
      </w:r>
      <w:r w:rsidR="00AD2BAF">
        <w:rPr>
          <w:bCs/>
          <w:i/>
          <w:sz w:val="20"/>
        </w:rPr>
        <w:t xml:space="preserve">new </w:t>
      </w:r>
      <w:r w:rsidR="008A1A24">
        <w:rPr>
          <w:bCs/>
          <w:i/>
          <w:sz w:val="20"/>
        </w:rPr>
        <w:t>publications</w:t>
      </w:r>
      <w:r w:rsidR="00087477">
        <w:rPr>
          <w:bCs/>
          <w:i/>
          <w:sz w:val="20"/>
        </w:rPr>
        <w:t>.</w:t>
      </w:r>
      <w:r w:rsidR="001F7C23">
        <w:rPr>
          <w:bCs/>
          <w:i/>
          <w:sz w:val="20"/>
        </w:rPr>
        <w:t xml:space="preserve"> The table of contents and the structure can change during </w:t>
      </w:r>
      <w:proofErr w:type="gramStart"/>
      <w:r w:rsidR="001F7C23">
        <w:rPr>
          <w:bCs/>
          <w:i/>
          <w:sz w:val="20"/>
        </w:rPr>
        <w:t>drafting,</w:t>
      </w:r>
      <w:proofErr w:type="gramEnd"/>
      <w:r w:rsidR="001F7C23">
        <w:rPr>
          <w:bCs/>
          <w:i/>
          <w:sz w:val="20"/>
        </w:rPr>
        <w:t xml:space="preserve"> however, it should be ensured that all topics proposed in the DPP are included in the draft publication.</w:t>
      </w:r>
    </w:p>
    <w:p w14:paraId="79BB6D79" w14:textId="6392B39E" w:rsidR="00142442" w:rsidRDefault="00087477" w:rsidP="00142442">
      <w:pPr>
        <w:pStyle w:val="BodyText"/>
        <w:jc w:val="left"/>
        <w:rPr>
          <w:bCs/>
          <w:i/>
          <w:sz w:val="20"/>
        </w:rPr>
      </w:pPr>
      <w:r>
        <w:rPr>
          <w:bCs/>
          <w:i/>
          <w:sz w:val="20"/>
        </w:rPr>
        <w:t xml:space="preserve"> </w:t>
      </w:r>
      <w:proofErr w:type="gramStart"/>
      <w:r>
        <w:rPr>
          <w:bCs/>
          <w:i/>
          <w:sz w:val="20"/>
        </w:rPr>
        <w:t>In particular, highlight</w:t>
      </w:r>
      <w:proofErr w:type="gramEnd"/>
      <w:r>
        <w:rPr>
          <w:bCs/>
          <w:i/>
          <w:sz w:val="20"/>
        </w:rPr>
        <w:t xml:space="preserve"> the relevant sections to be revised in each </w:t>
      </w:r>
      <w:r w:rsidR="00AD2BAF">
        <w:rPr>
          <w:bCs/>
          <w:i/>
          <w:sz w:val="20"/>
        </w:rPr>
        <w:t xml:space="preserve">publication </w:t>
      </w:r>
      <w:r>
        <w:rPr>
          <w:bCs/>
          <w:i/>
          <w:sz w:val="20"/>
        </w:rPr>
        <w:t>so as to cover in a consistent manner the topical are</w:t>
      </w:r>
      <w:r w:rsidR="004615C3">
        <w:rPr>
          <w:bCs/>
          <w:i/>
          <w:sz w:val="20"/>
        </w:rPr>
        <w:t>a</w:t>
      </w:r>
      <w:r>
        <w:rPr>
          <w:bCs/>
          <w:i/>
          <w:sz w:val="20"/>
        </w:rPr>
        <w:t xml:space="preserve">s on which new information or feedback is available and </w:t>
      </w:r>
      <w:r w:rsidR="00AD2BAF">
        <w:rPr>
          <w:bCs/>
          <w:i/>
          <w:sz w:val="20"/>
        </w:rPr>
        <w:t>support</w:t>
      </w:r>
      <w:r>
        <w:rPr>
          <w:bCs/>
          <w:i/>
          <w:sz w:val="20"/>
        </w:rPr>
        <w:t xml:space="preserve"> the justification </w:t>
      </w:r>
      <w:r w:rsidR="00AD2BAF">
        <w:rPr>
          <w:bCs/>
          <w:i/>
          <w:sz w:val="20"/>
        </w:rPr>
        <w:t xml:space="preserve">for </w:t>
      </w:r>
      <w:r>
        <w:rPr>
          <w:bCs/>
          <w:i/>
          <w:sz w:val="20"/>
        </w:rPr>
        <w:t>the revision.</w:t>
      </w:r>
    </w:p>
    <w:p w14:paraId="79BB6D7A" w14:textId="0E019C07" w:rsidR="00142442" w:rsidRDefault="009561A5" w:rsidP="00142442">
      <w:pPr>
        <w:pStyle w:val="BodyText"/>
        <w:jc w:val="left"/>
        <w:rPr>
          <w:i/>
          <w:iCs/>
          <w:sz w:val="20"/>
        </w:rPr>
      </w:pPr>
      <w:r>
        <w:rPr>
          <w:bCs/>
          <w:i/>
          <w:sz w:val="20"/>
        </w:rPr>
        <w:t>Indicat</w:t>
      </w:r>
      <w:r w:rsidR="006350D0">
        <w:rPr>
          <w:bCs/>
          <w:i/>
          <w:sz w:val="20"/>
        </w:rPr>
        <w:t>e</w:t>
      </w:r>
      <w:r>
        <w:rPr>
          <w:bCs/>
          <w:i/>
          <w:sz w:val="20"/>
        </w:rPr>
        <w:t xml:space="preserve"> if</w:t>
      </w:r>
      <w:r w:rsidR="006350D0">
        <w:rPr>
          <w:bCs/>
          <w:i/>
          <w:sz w:val="20"/>
        </w:rPr>
        <w:t xml:space="preserve"> the publication</w:t>
      </w:r>
      <w:r>
        <w:rPr>
          <w:bCs/>
          <w:i/>
          <w:sz w:val="20"/>
        </w:rPr>
        <w:t xml:space="preserve"> is expected to be co-sponsored by other organizations</w:t>
      </w:r>
      <w:r w:rsidR="008A1A24">
        <w:rPr>
          <w:bCs/>
          <w:i/>
          <w:sz w:val="20"/>
        </w:rPr>
        <w:t xml:space="preserve"> and the interactions </w:t>
      </w:r>
      <w:r w:rsidR="006350D0">
        <w:rPr>
          <w:bCs/>
          <w:i/>
          <w:sz w:val="20"/>
        </w:rPr>
        <w:t xml:space="preserve">envisaged </w:t>
      </w:r>
      <w:r w:rsidR="008A1A24">
        <w:rPr>
          <w:bCs/>
          <w:i/>
          <w:sz w:val="20"/>
        </w:rPr>
        <w:t>with these organizations</w:t>
      </w:r>
      <w:r>
        <w:rPr>
          <w:bCs/>
          <w:i/>
          <w:sz w:val="20"/>
        </w:rPr>
        <w:t>.</w:t>
      </w:r>
    </w:p>
    <w:p w14:paraId="5378B0EC" w14:textId="77777777" w:rsidR="00443D8D" w:rsidRDefault="00C710DB" w:rsidP="00AA7659">
      <w:pPr>
        <w:rPr>
          <w:b/>
          <w:bCs/>
        </w:rPr>
      </w:pPr>
      <w:r>
        <w:rPr>
          <w:b/>
          <w:bCs/>
        </w:rPr>
        <w:t>8</w:t>
      </w:r>
      <w:r w:rsidR="00142442">
        <w:rPr>
          <w:b/>
          <w:bCs/>
        </w:rPr>
        <w:t>. PRODUCTION</w:t>
      </w:r>
      <w:r w:rsidR="00C7358B">
        <w:rPr>
          <w:b/>
          <w:bCs/>
        </w:rPr>
        <w:t xml:space="preserve"> SCHEDULE</w:t>
      </w:r>
      <w:r w:rsidR="00142442">
        <w:rPr>
          <w:b/>
          <w:bCs/>
        </w:rPr>
        <w:t xml:space="preserve">: </w:t>
      </w:r>
    </w:p>
    <w:p w14:paraId="7499A9AC" w14:textId="77777777" w:rsidR="00443D8D" w:rsidRDefault="00142442" w:rsidP="00AA7659">
      <w:pPr>
        <w:rPr>
          <w:sz w:val="20"/>
        </w:rPr>
      </w:pPr>
      <w:r>
        <w:rPr>
          <w:sz w:val="20"/>
        </w:rPr>
        <w:t xml:space="preserve">Provisional schedule for preparation of the </w:t>
      </w:r>
      <w:r w:rsidR="00387095">
        <w:rPr>
          <w:sz w:val="20"/>
        </w:rPr>
        <w:t>publication</w:t>
      </w:r>
      <w:r>
        <w:rPr>
          <w:sz w:val="20"/>
        </w:rPr>
        <w:t xml:space="preserve">, outlining </w:t>
      </w:r>
      <w:r w:rsidR="009F2AA1">
        <w:rPr>
          <w:sz w:val="20"/>
        </w:rPr>
        <w:t xml:space="preserve">realistic </w:t>
      </w:r>
      <w:r w:rsidR="00D34F6B">
        <w:rPr>
          <w:sz w:val="20"/>
        </w:rPr>
        <w:t xml:space="preserve">expected </w:t>
      </w:r>
      <w:r>
        <w:rPr>
          <w:sz w:val="20"/>
        </w:rPr>
        <w:t>dates for</w:t>
      </w:r>
      <w:r w:rsidR="003157DB">
        <w:rPr>
          <w:sz w:val="20"/>
        </w:rPr>
        <w:t xml:space="preserve"> </w:t>
      </w:r>
      <w:r w:rsidR="0046657C">
        <w:rPr>
          <w:sz w:val="20"/>
        </w:rPr>
        <w:t xml:space="preserve">each step </w:t>
      </w:r>
    </w:p>
    <w:p w14:paraId="79BB6D7B" w14:textId="592C0440" w:rsidR="00142442" w:rsidRDefault="003157DB" w:rsidP="00AA7659">
      <w:pPr>
        <w:rPr>
          <w:sz w:val="20"/>
        </w:rPr>
      </w:pPr>
      <w:r w:rsidRPr="008638E8">
        <w:rPr>
          <w:i/>
          <w:sz w:val="20"/>
        </w:rPr>
        <w:t>(</w:t>
      </w:r>
      <w:proofErr w:type="gramStart"/>
      <w:r w:rsidRPr="008638E8">
        <w:rPr>
          <w:i/>
          <w:sz w:val="20"/>
        </w:rPr>
        <w:t>fill</w:t>
      </w:r>
      <w:proofErr w:type="gramEnd"/>
      <w:r w:rsidRPr="008638E8">
        <w:rPr>
          <w:i/>
          <w:sz w:val="20"/>
        </w:rPr>
        <w:t xml:space="preserve"> the column corresponding to </w:t>
      </w:r>
      <w:r w:rsidR="008638E8" w:rsidRPr="008638E8">
        <w:rPr>
          <w:i/>
          <w:sz w:val="20"/>
        </w:rPr>
        <w:t xml:space="preserve">your proposed </w:t>
      </w:r>
      <w:r w:rsidR="00387095">
        <w:rPr>
          <w:i/>
          <w:sz w:val="20"/>
        </w:rPr>
        <w:t>publication</w:t>
      </w:r>
      <w:r w:rsidR="00387095" w:rsidRPr="008638E8">
        <w:rPr>
          <w:i/>
          <w:sz w:val="20"/>
        </w:rPr>
        <w:t xml:space="preserve"> </w:t>
      </w:r>
      <w:r w:rsidR="008638E8" w:rsidRPr="008638E8">
        <w:rPr>
          <w:i/>
          <w:sz w:val="20"/>
        </w:rPr>
        <w:t>and delete the other columns</w:t>
      </w:r>
      <w:r w:rsidRPr="008638E8">
        <w:rPr>
          <w:i/>
          <w:sz w:val="20"/>
        </w:rPr>
        <w:t>)</w:t>
      </w:r>
      <w:r w:rsidR="00142442">
        <w:rPr>
          <w:sz w:val="20"/>
        </w:rPr>
        <w:t>:</w:t>
      </w:r>
    </w:p>
    <w:p w14:paraId="08ABDF2C" w14:textId="77777777" w:rsidR="00B23FE5" w:rsidRDefault="00B23FE5" w:rsidP="00AA7659">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5"/>
        <w:gridCol w:w="1460"/>
        <w:gridCol w:w="1276"/>
        <w:gridCol w:w="1418"/>
      </w:tblGrid>
      <w:tr w:rsidR="003157DB" w:rsidRPr="001F54DD" w14:paraId="79BB6D80" w14:textId="77777777" w:rsidTr="001F54DD">
        <w:tc>
          <w:tcPr>
            <w:tcW w:w="4885" w:type="dxa"/>
            <w:shd w:val="clear" w:color="auto" w:fill="auto"/>
          </w:tcPr>
          <w:p w14:paraId="79BB6D7C" w14:textId="77777777" w:rsidR="003157DB" w:rsidRPr="001F54DD" w:rsidRDefault="003157DB" w:rsidP="001F54DD">
            <w:pPr>
              <w:pStyle w:val="BodyText"/>
              <w:spacing w:after="0" w:line="220" w:lineRule="atLeast"/>
              <w:jc w:val="left"/>
              <w:rPr>
                <w:color w:val="000000"/>
                <w:sz w:val="20"/>
              </w:rPr>
            </w:pPr>
          </w:p>
        </w:tc>
        <w:tc>
          <w:tcPr>
            <w:tcW w:w="1460" w:type="dxa"/>
            <w:shd w:val="clear" w:color="auto" w:fill="auto"/>
          </w:tcPr>
          <w:p w14:paraId="79BB6D7D" w14:textId="77777777" w:rsidR="003157DB" w:rsidRPr="001F54DD" w:rsidRDefault="008638E8" w:rsidP="001F54DD">
            <w:pPr>
              <w:pStyle w:val="BodyText"/>
              <w:spacing w:after="0" w:line="220" w:lineRule="atLeast"/>
              <w:jc w:val="left"/>
              <w:rPr>
                <w:color w:val="000000"/>
                <w:sz w:val="18"/>
                <w:szCs w:val="18"/>
              </w:rPr>
            </w:pPr>
            <w:r w:rsidRPr="001F54DD">
              <w:rPr>
                <w:color w:val="000000"/>
                <w:sz w:val="18"/>
                <w:szCs w:val="18"/>
              </w:rPr>
              <w:t>A</w:t>
            </w:r>
            <w:r w:rsidR="003157DB" w:rsidRPr="001F54DD">
              <w:rPr>
                <w:color w:val="000000"/>
                <w:sz w:val="18"/>
                <w:szCs w:val="18"/>
              </w:rPr>
              <w:t>*</w:t>
            </w:r>
          </w:p>
        </w:tc>
        <w:tc>
          <w:tcPr>
            <w:tcW w:w="1276" w:type="dxa"/>
            <w:shd w:val="clear" w:color="auto" w:fill="auto"/>
          </w:tcPr>
          <w:p w14:paraId="79BB6D7E" w14:textId="77777777" w:rsidR="003157DB" w:rsidRPr="001F54DD" w:rsidRDefault="008638E8" w:rsidP="001F54DD">
            <w:pPr>
              <w:pStyle w:val="BodyText"/>
              <w:spacing w:after="0" w:line="220" w:lineRule="atLeast"/>
              <w:jc w:val="left"/>
              <w:rPr>
                <w:color w:val="000000"/>
                <w:sz w:val="18"/>
                <w:szCs w:val="18"/>
              </w:rPr>
            </w:pPr>
            <w:r w:rsidRPr="001F54DD">
              <w:rPr>
                <w:color w:val="000000"/>
                <w:sz w:val="18"/>
                <w:szCs w:val="18"/>
              </w:rPr>
              <w:t>B</w:t>
            </w:r>
            <w:r w:rsidR="003157DB" w:rsidRPr="001F54DD">
              <w:rPr>
                <w:color w:val="000000"/>
                <w:sz w:val="18"/>
                <w:szCs w:val="18"/>
              </w:rPr>
              <w:t>*</w:t>
            </w:r>
          </w:p>
        </w:tc>
        <w:tc>
          <w:tcPr>
            <w:tcW w:w="1418" w:type="dxa"/>
            <w:shd w:val="clear" w:color="auto" w:fill="auto"/>
          </w:tcPr>
          <w:p w14:paraId="79BB6D7F" w14:textId="77777777" w:rsidR="003157DB" w:rsidRPr="001F54DD" w:rsidRDefault="008638E8" w:rsidP="001F54DD">
            <w:pPr>
              <w:pStyle w:val="BodyText"/>
              <w:spacing w:after="0" w:line="220" w:lineRule="atLeast"/>
              <w:jc w:val="left"/>
              <w:rPr>
                <w:color w:val="000000"/>
                <w:sz w:val="18"/>
                <w:szCs w:val="18"/>
              </w:rPr>
            </w:pPr>
            <w:r w:rsidRPr="001F54DD">
              <w:rPr>
                <w:color w:val="000000"/>
                <w:sz w:val="18"/>
                <w:szCs w:val="18"/>
              </w:rPr>
              <w:t>C</w:t>
            </w:r>
            <w:r w:rsidR="003157DB" w:rsidRPr="001F54DD">
              <w:rPr>
                <w:color w:val="000000"/>
                <w:sz w:val="18"/>
                <w:szCs w:val="18"/>
              </w:rPr>
              <w:t>*</w:t>
            </w:r>
          </w:p>
        </w:tc>
      </w:tr>
      <w:tr w:rsidR="003157DB" w:rsidRPr="001F54DD" w14:paraId="79BB6D85" w14:textId="77777777" w:rsidTr="001F54DD">
        <w:tc>
          <w:tcPr>
            <w:tcW w:w="4885" w:type="dxa"/>
            <w:shd w:val="clear" w:color="auto" w:fill="auto"/>
          </w:tcPr>
          <w:p w14:paraId="79BB6D81" w14:textId="77777777" w:rsidR="003157DB" w:rsidRPr="001F54DD" w:rsidRDefault="003157DB" w:rsidP="001F54DD">
            <w:pPr>
              <w:pStyle w:val="BodyText"/>
              <w:spacing w:after="0" w:line="220" w:lineRule="atLeast"/>
              <w:jc w:val="left"/>
              <w:rPr>
                <w:color w:val="000000"/>
                <w:sz w:val="20"/>
              </w:rPr>
            </w:pPr>
            <w:r w:rsidRPr="001F54DD">
              <w:rPr>
                <w:color w:val="000000"/>
                <w:sz w:val="20"/>
              </w:rPr>
              <w:t>STEP 1: Preparing a DPP</w:t>
            </w:r>
          </w:p>
        </w:tc>
        <w:tc>
          <w:tcPr>
            <w:tcW w:w="1460" w:type="dxa"/>
            <w:shd w:val="clear" w:color="auto" w:fill="auto"/>
          </w:tcPr>
          <w:p w14:paraId="79BB6D82" w14:textId="77777777" w:rsidR="003157DB" w:rsidRPr="001F54DD" w:rsidRDefault="003157DB" w:rsidP="001F54DD">
            <w:pPr>
              <w:pStyle w:val="BodyText"/>
              <w:spacing w:after="0" w:line="220" w:lineRule="atLeast"/>
              <w:jc w:val="left"/>
              <w:rPr>
                <w:color w:val="000000"/>
                <w:sz w:val="20"/>
              </w:rPr>
            </w:pPr>
            <w:r w:rsidRPr="001F54DD">
              <w:rPr>
                <w:color w:val="000000"/>
                <w:sz w:val="20"/>
              </w:rPr>
              <w:t>DONE</w:t>
            </w:r>
          </w:p>
        </w:tc>
        <w:tc>
          <w:tcPr>
            <w:tcW w:w="1276" w:type="dxa"/>
            <w:shd w:val="clear" w:color="auto" w:fill="auto"/>
          </w:tcPr>
          <w:p w14:paraId="79BB6D83" w14:textId="77777777" w:rsidR="003157DB" w:rsidRPr="001F54DD" w:rsidRDefault="003157DB" w:rsidP="001F54DD">
            <w:pPr>
              <w:pStyle w:val="BodyText"/>
              <w:spacing w:after="0" w:line="220" w:lineRule="atLeast"/>
              <w:jc w:val="left"/>
              <w:rPr>
                <w:color w:val="000000"/>
                <w:sz w:val="20"/>
              </w:rPr>
            </w:pPr>
            <w:r w:rsidRPr="001F54DD">
              <w:rPr>
                <w:color w:val="000000"/>
                <w:sz w:val="20"/>
              </w:rPr>
              <w:t>DONE</w:t>
            </w:r>
          </w:p>
        </w:tc>
        <w:tc>
          <w:tcPr>
            <w:tcW w:w="1418" w:type="dxa"/>
            <w:shd w:val="clear" w:color="auto" w:fill="auto"/>
          </w:tcPr>
          <w:p w14:paraId="79BB6D84" w14:textId="77777777" w:rsidR="003157DB" w:rsidRPr="001F54DD" w:rsidRDefault="003157DB" w:rsidP="001F54DD">
            <w:pPr>
              <w:pStyle w:val="BodyText"/>
              <w:spacing w:after="0" w:line="220" w:lineRule="atLeast"/>
              <w:jc w:val="left"/>
              <w:rPr>
                <w:color w:val="000000"/>
                <w:sz w:val="20"/>
              </w:rPr>
            </w:pPr>
            <w:r w:rsidRPr="001F54DD">
              <w:rPr>
                <w:color w:val="000000"/>
                <w:sz w:val="20"/>
              </w:rPr>
              <w:t>DONE</w:t>
            </w:r>
          </w:p>
        </w:tc>
      </w:tr>
      <w:tr w:rsidR="003157DB" w:rsidRPr="001F54DD" w14:paraId="79BB6D8A" w14:textId="77777777" w:rsidTr="001F54DD">
        <w:tc>
          <w:tcPr>
            <w:tcW w:w="4885" w:type="dxa"/>
            <w:shd w:val="clear" w:color="auto" w:fill="auto"/>
          </w:tcPr>
          <w:p w14:paraId="79BB6D86" w14:textId="0EDA25BE" w:rsidR="003157DB" w:rsidRPr="001F54DD" w:rsidRDefault="003157DB" w:rsidP="001F54DD">
            <w:pPr>
              <w:pStyle w:val="BodyText"/>
              <w:spacing w:after="0" w:line="220" w:lineRule="atLeast"/>
              <w:jc w:val="left"/>
              <w:rPr>
                <w:color w:val="000000"/>
                <w:sz w:val="20"/>
              </w:rPr>
            </w:pPr>
            <w:r w:rsidRPr="001F54DD">
              <w:rPr>
                <w:color w:val="000000"/>
                <w:sz w:val="20"/>
              </w:rPr>
              <w:t xml:space="preserve">STEP 2: </w:t>
            </w:r>
            <w:r w:rsidR="003B3D79">
              <w:rPr>
                <w:color w:val="000000"/>
                <w:sz w:val="20"/>
              </w:rPr>
              <w:t>Internal review of the DPP (</w:t>
            </w:r>
            <w:r w:rsidRPr="001F54DD">
              <w:rPr>
                <w:sz w:val="20"/>
              </w:rPr>
              <w:t>Approval by the Coordination Committee</w:t>
            </w:r>
            <w:r w:rsidR="003B3D79">
              <w:rPr>
                <w:sz w:val="20"/>
              </w:rPr>
              <w:t>)</w:t>
            </w:r>
          </w:p>
        </w:tc>
        <w:tc>
          <w:tcPr>
            <w:tcW w:w="1460" w:type="dxa"/>
            <w:shd w:val="clear" w:color="auto" w:fill="auto"/>
          </w:tcPr>
          <w:p w14:paraId="79BB6D87"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88" w14:textId="77777777" w:rsidR="003157DB" w:rsidRPr="001F54DD" w:rsidRDefault="003157DB" w:rsidP="001F54DD">
            <w:pPr>
              <w:pStyle w:val="BodyText"/>
              <w:spacing w:after="0" w:line="220" w:lineRule="atLeast"/>
              <w:jc w:val="left"/>
              <w:rPr>
                <w:color w:val="000000"/>
                <w:sz w:val="20"/>
              </w:rPr>
            </w:pPr>
          </w:p>
        </w:tc>
        <w:tc>
          <w:tcPr>
            <w:tcW w:w="1418" w:type="dxa"/>
            <w:tcBorders>
              <w:bottom w:val="single" w:sz="4" w:space="0" w:color="auto"/>
            </w:tcBorders>
            <w:shd w:val="clear" w:color="auto" w:fill="auto"/>
          </w:tcPr>
          <w:p w14:paraId="79BB6D89" w14:textId="77777777" w:rsidR="003157DB" w:rsidRPr="001F54DD" w:rsidRDefault="003157DB" w:rsidP="001F54DD">
            <w:pPr>
              <w:pStyle w:val="BodyText"/>
              <w:spacing w:after="0" w:line="220" w:lineRule="atLeast"/>
              <w:jc w:val="left"/>
              <w:rPr>
                <w:color w:val="000000"/>
                <w:sz w:val="20"/>
              </w:rPr>
            </w:pPr>
          </w:p>
        </w:tc>
      </w:tr>
      <w:tr w:rsidR="003157DB" w:rsidRPr="001F54DD" w14:paraId="79BB6D8F" w14:textId="77777777" w:rsidTr="001F54DD">
        <w:tc>
          <w:tcPr>
            <w:tcW w:w="4885" w:type="dxa"/>
            <w:shd w:val="clear" w:color="auto" w:fill="auto"/>
          </w:tcPr>
          <w:p w14:paraId="79BB6D8B" w14:textId="028D8205" w:rsidR="003157DB" w:rsidRPr="001F54DD" w:rsidRDefault="003157DB" w:rsidP="001F54DD">
            <w:pPr>
              <w:pStyle w:val="BodyText"/>
              <w:spacing w:after="0" w:line="220" w:lineRule="atLeast"/>
              <w:jc w:val="left"/>
              <w:rPr>
                <w:color w:val="000000"/>
                <w:sz w:val="20"/>
              </w:rPr>
            </w:pPr>
            <w:r w:rsidRPr="001F54DD">
              <w:rPr>
                <w:color w:val="000000"/>
                <w:sz w:val="20"/>
              </w:rPr>
              <w:t xml:space="preserve">STEP 3: </w:t>
            </w:r>
            <w:r w:rsidR="00BB0FBD">
              <w:rPr>
                <w:color w:val="000000"/>
                <w:sz w:val="20"/>
              </w:rPr>
              <w:t>Review</w:t>
            </w:r>
            <w:r w:rsidR="00BB0FBD" w:rsidRPr="001F54DD">
              <w:rPr>
                <w:sz w:val="20"/>
              </w:rPr>
              <w:t xml:space="preserve"> </w:t>
            </w:r>
            <w:r w:rsidRPr="001F54DD">
              <w:rPr>
                <w:sz w:val="20"/>
              </w:rPr>
              <w:t>of</w:t>
            </w:r>
            <w:r w:rsidR="00BB0FBD">
              <w:rPr>
                <w:sz w:val="20"/>
              </w:rPr>
              <w:t xml:space="preserve"> the</w:t>
            </w:r>
            <w:r w:rsidRPr="001F54DD">
              <w:rPr>
                <w:sz w:val="20"/>
              </w:rPr>
              <w:t xml:space="preserve"> DPP by the </w:t>
            </w:r>
            <w:r w:rsidR="00A17C97" w:rsidRPr="001F54DD">
              <w:rPr>
                <w:sz w:val="20"/>
              </w:rPr>
              <w:t>review</w:t>
            </w:r>
            <w:r w:rsidRPr="001F54DD">
              <w:rPr>
                <w:sz w:val="20"/>
              </w:rPr>
              <w:t xml:space="preserve"> Committee</w:t>
            </w:r>
            <w:r w:rsidR="00BB0FBD">
              <w:rPr>
                <w:sz w:val="20"/>
              </w:rPr>
              <w:t>(</w:t>
            </w:r>
            <w:r w:rsidRPr="001F54DD">
              <w:rPr>
                <w:sz w:val="20"/>
              </w:rPr>
              <w:t>s</w:t>
            </w:r>
            <w:r w:rsidR="00BB0FBD">
              <w:rPr>
                <w:sz w:val="20"/>
              </w:rPr>
              <w:t>)</w:t>
            </w:r>
            <w:r w:rsidRPr="001F54DD">
              <w:rPr>
                <w:sz w:val="20"/>
              </w:rPr>
              <w:t xml:space="preserve"> </w:t>
            </w:r>
            <w:r w:rsidR="003B3D79">
              <w:rPr>
                <w:sz w:val="20"/>
              </w:rPr>
              <w:t>(Approval by review Committee(s))</w:t>
            </w:r>
          </w:p>
        </w:tc>
        <w:tc>
          <w:tcPr>
            <w:tcW w:w="1460" w:type="dxa"/>
            <w:shd w:val="clear" w:color="auto" w:fill="auto"/>
          </w:tcPr>
          <w:p w14:paraId="79BB6D8C" w14:textId="77777777" w:rsidR="003157DB" w:rsidRPr="001F54DD" w:rsidRDefault="003157DB" w:rsidP="001F54DD">
            <w:pPr>
              <w:pStyle w:val="BodyText"/>
              <w:spacing w:after="0" w:line="220" w:lineRule="atLeast"/>
              <w:jc w:val="left"/>
              <w:rPr>
                <w:color w:val="000000"/>
                <w:sz w:val="20"/>
              </w:rPr>
            </w:pPr>
          </w:p>
        </w:tc>
        <w:tc>
          <w:tcPr>
            <w:tcW w:w="1276" w:type="dxa"/>
            <w:tcBorders>
              <w:bottom w:val="single" w:sz="4" w:space="0" w:color="auto"/>
            </w:tcBorders>
            <w:shd w:val="clear" w:color="auto" w:fill="auto"/>
          </w:tcPr>
          <w:p w14:paraId="79BB6D8D"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8E" w14:textId="77777777" w:rsidR="003157DB" w:rsidRPr="001F54DD" w:rsidRDefault="003157DB" w:rsidP="001F54DD">
            <w:pPr>
              <w:pStyle w:val="BodyText"/>
              <w:spacing w:after="0" w:line="220" w:lineRule="atLeast"/>
              <w:jc w:val="left"/>
              <w:rPr>
                <w:color w:val="000000"/>
                <w:sz w:val="20"/>
              </w:rPr>
            </w:pPr>
          </w:p>
        </w:tc>
      </w:tr>
      <w:tr w:rsidR="003157DB" w:rsidRPr="001F54DD" w14:paraId="79BB6D94" w14:textId="77777777" w:rsidTr="001F54DD">
        <w:tc>
          <w:tcPr>
            <w:tcW w:w="4885" w:type="dxa"/>
            <w:shd w:val="clear" w:color="auto" w:fill="auto"/>
          </w:tcPr>
          <w:p w14:paraId="79BB6D90" w14:textId="09C19C10" w:rsidR="003157DB" w:rsidRPr="001F54DD" w:rsidRDefault="003157DB" w:rsidP="001F54DD">
            <w:pPr>
              <w:pStyle w:val="BodyText"/>
              <w:spacing w:after="0" w:line="220" w:lineRule="atLeast"/>
              <w:jc w:val="left"/>
              <w:rPr>
                <w:color w:val="000000"/>
                <w:sz w:val="20"/>
              </w:rPr>
            </w:pPr>
            <w:r w:rsidRPr="001F54DD">
              <w:rPr>
                <w:color w:val="000000"/>
                <w:sz w:val="20"/>
              </w:rPr>
              <w:t xml:space="preserve">STEP 4: </w:t>
            </w:r>
            <w:r w:rsidR="005F3A1D">
              <w:rPr>
                <w:sz w:val="20"/>
              </w:rPr>
              <w:t>Review</w:t>
            </w:r>
            <w:r w:rsidR="005F3A1D" w:rsidRPr="001F54DD">
              <w:rPr>
                <w:sz w:val="20"/>
              </w:rPr>
              <w:t xml:space="preserve"> </w:t>
            </w:r>
            <w:r w:rsidRPr="001F54DD">
              <w:rPr>
                <w:sz w:val="20"/>
              </w:rPr>
              <w:t>of</w:t>
            </w:r>
            <w:r w:rsidR="005F3A1D">
              <w:rPr>
                <w:sz w:val="20"/>
              </w:rPr>
              <w:t xml:space="preserve"> the</w:t>
            </w:r>
            <w:r w:rsidRPr="001F54DD">
              <w:rPr>
                <w:sz w:val="20"/>
              </w:rPr>
              <w:t xml:space="preserve"> DPP by the CSS</w:t>
            </w:r>
            <w:r w:rsidR="007346CB">
              <w:rPr>
                <w:sz w:val="20"/>
              </w:rPr>
              <w:t xml:space="preserve"> (approval by CSS)</w:t>
            </w:r>
            <w:r w:rsidR="005F3A1D">
              <w:rPr>
                <w:sz w:val="20"/>
              </w:rPr>
              <w:t xml:space="preserve"> or information of the CSS on the DPP</w:t>
            </w:r>
          </w:p>
        </w:tc>
        <w:tc>
          <w:tcPr>
            <w:tcW w:w="1460" w:type="dxa"/>
            <w:shd w:val="clear" w:color="auto" w:fill="auto"/>
          </w:tcPr>
          <w:p w14:paraId="79BB6D91"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606060"/>
          </w:tcPr>
          <w:p w14:paraId="79BB6D92"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93" w14:textId="77777777" w:rsidR="003157DB" w:rsidRPr="001F54DD" w:rsidRDefault="003157DB" w:rsidP="001F54DD">
            <w:pPr>
              <w:pStyle w:val="BodyText"/>
              <w:spacing w:after="0" w:line="220" w:lineRule="atLeast"/>
              <w:jc w:val="left"/>
              <w:rPr>
                <w:color w:val="000000"/>
                <w:sz w:val="20"/>
              </w:rPr>
            </w:pPr>
          </w:p>
        </w:tc>
      </w:tr>
      <w:tr w:rsidR="003157DB" w:rsidRPr="001F54DD" w14:paraId="79BB6D9A" w14:textId="77777777" w:rsidTr="001F54DD">
        <w:tc>
          <w:tcPr>
            <w:tcW w:w="4885" w:type="dxa"/>
            <w:shd w:val="clear" w:color="auto" w:fill="auto"/>
          </w:tcPr>
          <w:p w14:paraId="79BB6D96" w14:textId="2A87EFE7" w:rsidR="003C633C" w:rsidRPr="001F54DD" w:rsidRDefault="003157DB">
            <w:pPr>
              <w:pStyle w:val="BodyText"/>
              <w:spacing w:after="0" w:line="220" w:lineRule="atLeast"/>
              <w:jc w:val="left"/>
              <w:rPr>
                <w:color w:val="000000"/>
                <w:sz w:val="20"/>
              </w:rPr>
            </w:pPr>
            <w:r w:rsidRPr="001F54DD">
              <w:rPr>
                <w:color w:val="000000"/>
                <w:sz w:val="20"/>
              </w:rPr>
              <w:t>STEP 5: Preparing the draft</w:t>
            </w:r>
            <w:r w:rsidR="005F3A1D">
              <w:rPr>
                <w:color w:val="000000"/>
                <w:sz w:val="20"/>
              </w:rPr>
              <w:t xml:space="preserve"> publication</w:t>
            </w:r>
          </w:p>
        </w:tc>
        <w:tc>
          <w:tcPr>
            <w:tcW w:w="1460" w:type="dxa"/>
            <w:shd w:val="clear" w:color="auto" w:fill="auto"/>
          </w:tcPr>
          <w:p w14:paraId="79BB6D97"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98"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99" w14:textId="77777777" w:rsidR="003157DB" w:rsidRPr="001F54DD" w:rsidRDefault="003157DB" w:rsidP="001F54DD">
            <w:pPr>
              <w:pStyle w:val="BodyText"/>
              <w:spacing w:after="0" w:line="220" w:lineRule="atLeast"/>
              <w:jc w:val="left"/>
              <w:rPr>
                <w:color w:val="000000"/>
                <w:sz w:val="20"/>
              </w:rPr>
            </w:pPr>
          </w:p>
        </w:tc>
      </w:tr>
      <w:tr w:rsidR="003157DB" w:rsidRPr="001F54DD" w14:paraId="79BB6D9F" w14:textId="77777777" w:rsidTr="001F54DD">
        <w:tc>
          <w:tcPr>
            <w:tcW w:w="4885" w:type="dxa"/>
            <w:shd w:val="clear" w:color="auto" w:fill="auto"/>
          </w:tcPr>
          <w:p w14:paraId="79BB6D9B" w14:textId="1731924F" w:rsidR="003157DB" w:rsidRPr="001F54DD" w:rsidRDefault="003157DB" w:rsidP="001F54DD">
            <w:pPr>
              <w:pStyle w:val="BodyText"/>
              <w:spacing w:after="0" w:line="220" w:lineRule="atLeast"/>
              <w:jc w:val="left"/>
              <w:rPr>
                <w:color w:val="000000"/>
                <w:sz w:val="20"/>
              </w:rPr>
            </w:pPr>
            <w:r w:rsidRPr="001F54DD">
              <w:rPr>
                <w:color w:val="000000"/>
                <w:sz w:val="20"/>
              </w:rPr>
              <w:t xml:space="preserve">STEP 6: </w:t>
            </w:r>
            <w:r w:rsidR="005F3A1D">
              <w:rPr>
                <w:sz w:val="20"/>
              </w:rPr>
              <w:t>First internal review</w:t>
            </w:r>
            <w:r w:rsidR="005F3A1D" w:rsidRPr="001F54DD">
              <w:rPr>
                <w:sz w:val="20"/>
              </w:rPr>
              <w:t xml:space="preserve"> </w:t>
            </w:r>
            <w:r w:rsidRPr="001F54DD">
              <w:rPr>
                <w:sz w:val="20"/>
              </w:rPr>
              <w:t>of</w:t>
            </w:r>
            <w:r w:rsidR="005F3A1D">
              <w:rPr>
                <w:sz w:val="20"/>
              </w:rPr>
              <w:t xml:space="preserve"> the</w:t>
            </w:r>
            <w:r w:rsidRPr="001F54DD">
              <w:rPr>
                <w:sz w:val="20"/>
              </w:rPr>
              <w:t xml:space="preserve"> draft</w:t>
            </w:r>
            <w:r w:rsidR="005F3A1D">
              <w:rPr>
                <w:sz w:val="20"/>
              </w:rPr>
              <w:t xml:space="preserve"> </w:t>
            </w:r>
            <w:proofErr w:type="gramStart"/>
            <w:r w:rsidR="005F3A1D">
              <w:rPr>
                <w:sz w:val="20"/>
              </w:rPr>
              <w:t>publication</w:t>
            </w:r>
            <w:r w:rsidR="00430879">
              <w:rPr>
                <w:sz w:val="20"/>
              </w:rPr>
              <w:t>(</w:t>
            </w:r>
            <w:proofErr w:type="gramEnd"/>
            <w:r w:rsidR="00430879" w:rsidRPr="001F54DD">
              <w:rPr>
                <w:sz w:val="20"/>
              </w:rPr>
              <w:t xml:space="preserve">Approval </w:t>
            </w:r>
            <w:r w:rsidRPr="001F54DD">
              <w:rPr>
                <w:sz w:val="20"/>
              </w:rPr>
              <w:t>by the Coordination Committee</w:t>
            </w:r>
            <w:r w:rsidR="00430879">
              <w:rPr>
                <w:sz w:val="20"/>
              </w:rPr>
              <w:t>)</w:t>
            </w:r>
          </w:p>
        </w:tc>
        <w:tc>
          <w:tcPr>
            <w:tcW w:w="1460" w:type="dxa"/>
            <w:shd w:val="clear" w:color="auto" w:fill="auto"/>
          </w:tcPr>
          <w:p w14:paraId="79BB6D9C"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9D"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9E" w14:textId="77777777" w:rsidR="003157DB" w:rsidRPr="001F54DD" w:rsidRDefault="003157DB" w:rsidP="001F54DD">
            <w:pPr>
              <w:pStyle w:val="BodyText"/>
              <w:spacing w:after="0" w:line="220" w:lineRule="atLeast"/>
              <w:jc w:val="left"/>
              <w:rPr>
                <w:color w:val="000000"/>
                <w:sz w:val="20"/>
              </w:rPr>
            </w:pPr>
          </w:p>
        </w:tc>
      </w:tr>
      <w:tr w:rsidR="003157DB" w:rsidRPr="001F54DD" w14:paraId="79BB6DA4" w14:textId="77777777" w:rsidTr="001F54DD">
        <w:tc>
          <w:tcPr>
            <w:tcW w:w="4885" w:type="dxa"/>
            <w:shd w:val="clear" w:color="auto" w:fill="auto"/>
          </w:tcPr>
          <w:p w14:paraId="79BB6DA0" w14:textId="54ADCE54" w:rsidR="003157DB" w:rsidRPr="001F54DD" w:rsidRDefault="003157DB">
            <w:pPr>
              <w:pStyle w:val="BodyText"/>
              <w:spacing w:after="0" w:line="220" w:lineRule="atLeast"/>
              <w:jc w:val="left"/>
              <w:rPr>
                <w:color w:val="000000"/>
                <w:sz w:val="20"/>
              </w:rPr>
            </w:pPr>
            <w:r w:rsidRPr="001F54DD">
              <w:rPr>
                <w:color w:val="000000"/>
                <w:sz w:val="20"/>
              </w:rPr>
              <w:t xml:space="preserve">STEP 7: </w:t>
            </w:r>
            <w:r w:rsidR="007A5238">
              <w:rPr>
                <w:sz w:val="20"/>
              </w:rPr>
              <w:t>First review of the draft publication</w:t>
            </w:r>
            <w:r w:rsidR="007A5238" w:rsidRPr="001F54DD">
              <w:rPr>
                <w:sz w:val="20"/>
              </w:rPr>
              <w:t xml:space="preserve"> </w:t>
            </w:r>
            <w:r w:rsidRPr="001F54DD">
              <w:rPr>
                <w:sz w:val="20"/>
              </w:rPr>
              <w:t xml:space="preserve">by the </w:t>
            </w:r>
            <w:r w:rsidR="00A17C97" w:rsidRPr="001F54DD">
              <w:rPr>
                <w:sz w:val="20"/>
              </w:rPr>
              <w:t>review</w:t>
            </w:r>
            <w:r w:rsidRPr="001F54DD">
              <w:rPr>
                <w:sz w:val="20"/>
              </w:rPr>
              <w:t xml:space="preserve"> Committee</w:t>
            </w:r>
            <w:r w:rsidR="007A5238">
              <w:rPr>
                <w:sz w:val="20"/>
              </w:rPr>
              <w:t>(</w:t>
            </w:r>
            <w:r w:rsidRPr="001F54DD">
              <w:rPr>
                <w:sz w:val="20"/>
              </w:rPr>
              <w:t>s</w:t>
            </w:r>
            <w:r w:rsidR="00663260">
              <w:rPr>
                <w:sz w:val="20"/>
              </w:rPr>
              <w:t>)</w:t>
            </w:r>
            <w:r w:rsidRPr="001F54DD">
              <w:rPr>
                <w:sz w:val="20"/>
              </w:rPr>
              <w:t xml:space="preserve"> </w:t>
            </w:r>
            <w:r w:rsidR="00663260">
              <w:rPr>
                <w:sz w:val="20"/>
              </w:rPr>
              <w:t>(</w:t>
            </w:r>
            <w:r w:rsidR="00663260" w:rsidRPr="001F54DD">
              <w:rPr>
                <w:sz w:val="20"/>
              </w:rPr>
              <w:t xml:space="preserve">Approval </w:t>
            </w:r>
            <w:r w:rsidRPr="001F54DD">
              <w:rPr>
                <w:sz w:val="20"/>
              </w:rPr>
              <w:t>for submission to Member States for comments</w:t>
            </w:r>
            <w:r w:rsidR="00663260">
              <w:rPr>
                <w:sz w:val="20"/>
              </w:rPr>
              <w:t>)</w:t>
            </w:r>
          </w:p>
        </w:tc>
        <w:tc>
          <w:tcPr>
            <w:tcW w:w="1460" w:type="dxa"/>
            <w:shd w:val="clear" w:color="auto" w:fill="auto"/>
          </w:tcPr>
          <w:p w14:paraId="79BB6DA1"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A2"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A3" w14:textId="77777777" w:rsidR="003157DB" w:rsidRPr="001F54DD" w:rsidRDefault="003157DB" w:rsidP="001F54DD">
            <w:pPr>
              <w:pStyle w:val="BodyText"/>
              <w:spacing w:after="0" w:line="220" w:lineRule="atLeast"/>
              <w:jc w:val="left"/>
              <w:rPr>
                <w:color w:val="000000"/>
                <w:sz w:val="20"/>
              </w:rPr>
            </w:pPr>
          </w:p>
        </w:tc>
      </w:tr>
      <w:tr w:rsidR="003157DB" w:rsidRPr="001F54DD" w14:paraId="79BB6DA9" w14:textId="77777777" w:rsidTr="001F54DD">
        <w:tc>
          <w:tcPr>
            <w:tcW w:w="4885" w:type="dxa"/>
            <w:shd w:val="clear" w:color="auto" w:fill="auto"/>
          </w:tcPr>
          <w:p w14:paraId="79BB6DA5" w14:textId="77777777" w:rsidR="003157DB" w:rsidRPr="001F54DD" w:rsidRDefault="003157DB" w:rsidP="001F54DD">
            <w:pPr>
              <w:pStyle w:val="BodyText"/>
              <w:spacing w:after="0" w:line="220" w:lineRule="atLeast"/>
              <w:jc w:val="left"/>
              <w:rPr>
                <w:color w:val="000000"/>
                <w:sz w:val="20"/>
              </w:rPr>
            </w:pPr>
            <w:r w:rsidRPr="001F54DD">
              <w:rPr>
                <w:color w:val="000000"/>
                <w:sz w:val="20"/>
              </w:rPr>
              <w:t>STEP 8: Soliciting comments by Member States</w:t>
            </w:r>
          </w:p>
        </w:tc>
        <w:tc>
          <w:tcPr>
            <w:tcW w:w="1460" w:type="dxa"/>
            <w:shd w:val="clear" w:color="auto" w:fill="auto"/>
          </w:tcPr>
          <w:p w14:paraId="79BB6DA6"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A7"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A8" w14:textId="77777777" w:rsidR="003157DB" w:rsidRPr="001F54DD" w:rsidRDefault="003157DB" w:rsidP="001F54DD">
            <w:pPr>
              <w:pStyle w:val="BodyText"/>
              <w:spacing w:after="0" w:line="220" w:lineRule="atLeast"/>
              <w:jc w:val="left"/>
              <w:rPr>
                <w:color w:val="000000"/>
                <w:sz w:val="20"/>
              </w:rPr>
            </w:pPr>
          </w:p>
        </w:tc>
      </w:tr>
      <w:tr w:rsidR="003157DB" w:rsidRPr="001F54DD" w14:paraId="79BB6DAE" w14:textId="77777777" w:rsidTr="001F54DD">
        <w:tc>
          <w:tcPr>
            <w:tcW w:w="4885" w:type="dxa"/>
            <w:shd w:val="clear" w:color="auto" w:fill="auto"/>
          </w:tcPr>
          <w:p w14:paraId="79BB6DAA" w14:textId="77777777" w:rsidR="003157DB" w:rsidRPr="001F54DD" w:rsidRDefault="003157DB" w:rsidP="001F54DD">
            <w:pPr>
              <w:pStyle w:val="BodyText"/>
              <w:spacing w:after="0" w:line="220" w:lineRule="atLeast"/>
              <w:jc w:val="left"/>
              <w:rPr>
                <w:color w:val="000000"/>
                <w:sz w:val="20"/>
              </w:rPr>
            </w:pPr>
            <w:r w:rsidRPr="001F54DD">
              <w:rPr>
                <w:color w:val="000000"/>
                <w:sz w:val="20"/>
              </w:rPr>
              <w:lastRenderedPageBreak/>
              <w:t>STEP 9: Addressing comments by Member States</w:t>
            </w:r>
          </w:p>
        </w:tc>
        <w:tc>
          <w:tcPr>
            <w:tcW w:w="1460" w:type="dxa"/>
            <w:shd w:val="clear" w:color="auto" w:fill="auto"/>
          </w:tcPr>
          <w:p w14:paraId="79BB6DAB"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AC"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AD" w14:textId="77777777" w:rsidR="003157DB" w:rsidRPr="001F54DD" w:rsidRDefault="003157DB" w:rsidP="001F54DD">
            <w:pPr>
              <w:pStyle w:val="BodyText"/>
              <w:spacing w:after="0" w:line="220" w:lineRule="atLeast"/>
              <w:jc w:val="left"/>
              <w:rPr>
                <w:color w:val="000000"/>
                <w:sz w:val="20"/>
              </w:rPr>
            </w:pPr>
          </w:p>
        </w:tc>
      </w:tr>
      <w:tr w:rsidR="003157DB" w:rsidRPr="001F54DD" w14:paraId="79BB6DB4" w14:textId="77777777" w:rsidTr="001F54DD">
        <w:tc>
          <w:tcPr>
            <w:tcW w:w="4885" w:type="dxa"/>
            <w:shd w:val="clear" w:color="auto" w:fill="auto"/>
          </w:tcPr>
          <w:p w14:paraId="79BB6DB0" w14:textId="3E88BCED" w:rsidR="003157DB" w:rsidRPr="001F54DD" w:rsidRDefault="003157DB">
            <w:pPr>
              <w:pStyle w:val="BodyText"/>
              <w:spacing w:after="0" w:line="220" w:lineRule="atLeast"/>
              <w:jc w:val="left"/>
              <w:rPr>
                <w:color w:val="000000"/>
                <w:sz w:val="20"/>
              </w:rPr>
            </w:pPr>
            <w:r w:rsidRPr="001F54DD">
              <w:rPr>
                <w:color w:val="000000"/>
                <w:sz w:val="20"/>
              </w:rPr>
              <w:t xml:space="preserve">STEP 10: </w:t>
            </w:r>
            <w:r w:rsidR="00CD5D48">
              <w:rPr>
                <w:sz w:val="20"/>
              </w:rPr>
              <w:t>Second internal review</w:t>
            </w:r>
            <w:r w:rsidR="00CD5D48" w:rsidRPr="001F54DD">
              <w:rPr>
                <w:sz w:val="20"/>
              </w:rPr>
              <w:t xml:space="preserve"> </w:t>
            </w:r>
            <w:r w:rsidRPr="001F54DD">
              <w:rPr>
                <w:sz w:val="20"/>
              </w:rPr>
              <w:t xml:space="preserve">of the draft </w:t>
            </w:r>
            <w:r w:rsidR="00CD5D48">
              <w:rPr>
                <w:sz w:val="20"/>
              </w:rPr>
              <w:t>publication</w:t>
            </w:r>
            <w:r w:rsidR="00E33C9B" w:rsidRPr="001F54DD">
              <w:rPr>
                <w:sz w:val="20"/>
              </w:rPr>
              <w:t xml:space="preserve"> </w:t>
            </w:r>
            <w:r w:rsidR="00E33C9B">
              <w:rPr>
                <w:sz w:val="20"/>
              </w:rPr>
              <w:t>(</w:t>
            </w:r>
            <w:r w:rsidR="00E33C9B" w:rsidRPr="001F54DD">
              <w:rPr>
                <w:sz w:val="20"/>
              </w:rPr>
              <w:t>Approval by the Coordination Committee</w:t>
            </w:r>
            <w:r w:rsidR="00E33C9B">
              <w:rPr>
                <w:sz w:val="20"/>
              </w:rPr>
              <w:t>)</w:t>
            </w:r>
          </w:p>
        </w:tc>
        <w:tc>
          <w:tcPr>
            <w:tcW w:w="1460" w:type="dxa"/>
            <w:shd w:val="clear" w:color="auto" w:fill="auto"/>
          </w:tcPr>
          <w:p w14:paraId="79BB6DB1"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B2"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B3" w14:textId="77777777" w:rsidR="003157DB" w:rsidRPr="001F54DD" w:rsidRDefault="003157DB" w:rsidP="001F54DD">
            <w:pPr>
              <w:pStyle w:val="BodyText"/>
              <w:spacing w:after="0" w:line="220" w:lineRule="atLeast"/>
              <w:jc w:val="left"/>
              <w:rPr>
                <w:color w:val="000000"/>
                <w:sz w:val="20"/>
              </w:rPr>
            </w:pPr>
          </w:p>
        </w:tc>
      </w:tr>
      <w:tr w:rsidR="003157DB" w:rsidRPr="001F54DD" w14:paraId="79BB6DB9" w14:textId="77777777" w:rsidTr="001F54DD">
        <w:tc>
          <w:tcPr>
            <w:tcW w:w="4885" w:type="dxa"/>
            <w:shd w:val="clear" w:color="auto" w:fill="auto"/>
          </w:tcPr>
          <w:p w14:paraId="79BB6DB5" w14:textId="7AE32068" w:rsidR="003157DB" w:rsidRPr="001F54DD" w:rsidRDefault="003157DB" w:rsidP="00E8447E">
            <w:pPr>
              <w:pStyle w:val="BodyText"/>
              <w:spacing w:after="0" w:line="220" w:lineRule="atLeast"/>
              <w:jc w:val="left"/>
              <w:rPr>
                <w:color w:val="000000"/>
                <w:sz w:val="20"/>
              </w:rPr>
            </w:pPr>
            <w:r w:rsidRPr="001F54DD">
              <w:rPr>
                <w:color w:val="000000"/>
                <w:sz w:val="20"/>
              </w:rPr>
              <w:t xml:space="preserve">STEP 11: </w:t>
            </w:r>
            <w:r w:rsidR="00DC0F15">
              <w:rPr>
                <w:sz w:val="20"/>
              </w:rPr>
              <w:t>Second review of the draft publication</w:t>
            </w:r>
            <w:r w:rsidR="00DC0F15" w:rsidRPr="001F54DD">
              <w:rPr>
                <w:sz w:val="20"/>
              </w:rPr>
              <w:t xml:space="preserve"> </w:t>
            </w:r>
            <w:r w:rsidRPr="001F54DD">
              <w:rPr>
                <w:sz w:val="20"/>
              </w:rPr>
              <w:t xml:space="preserve">by the </w:t>
            </w:r>
            <w:r w:rsidR="00A17C97" w:rsidRPr="001F54DD">
              <w:rPr>
                <w:sz w:val="20"/>
              </w:rPr>
              <w:t>review</w:t>
            </w:r>
            <w:r w:rsidRPr="001F54DD">
              <w:rPr>
                <w:sz w:val="20"/>
              </w:rPr>
              <w:t xml:space="preserve"> Committee</w:t>
            </w:r>
            <w:r w:rsidR="00DC0F15">
              <w:rPr>
                <w:sz w:val="20"/>
              </w:rPr>
              <w:t>(</w:t>
            </w:r>
            <w:r w:rsidRPr="001F54DD">
              <w:rPr>
                <w:sz w:val="20"/>
              </w:rPr>
              <w:t>s</w:t>
            </w:r>
            <w:r w:rsidR="00DC0F15">
              <w:rPr>
                <w:sz w:val="20"/>
              </w:rPr>
              <w:t>)</w:t>
            </w:r>
            <w:r w:rsidR="00F3206A">
              <w:rPr>
                <w:sz w:val="20"/>
              </w:rPr>
              <w:t xml:space="preserve"> (Approval of the draft)</w:t>
            </w:r>
          </w:p>
        </w:tc>
        <w:tc>
          <w:tcPr>
            <w:tcW w:w="1460" w:type="dxa"/>
            <w:shd w:val="clear" w:color="auto" w:fill="auto"/>
          </w:tcPr>
          <w:p w14:paraId="79BB6DB6" w14:textId="77777777" w:rsidR="003157DB" w:rsidRPr="001F54DD" w:rsidRDefault="003157DB" w:rsidP="001F54DD">
            <w:pPr>
              <w:pStyle w:val="BodyText"/>
              <w:spacing w:after="0" w:line="220" w:lineRule="atLeast"/>
              <w:jc w:val="left"/>
              <w:rPr>
                <w:color w:val="000000"/>
                <w:sz w:val="20"/>
              </w:rPr>
            </w:pPr>
          </w:p>
        </w:tc>
        <w:tc>
          <w:tcPr>
            <w:tcW w:w="1276" w:type="dxa"/>
            <w:tcBorders>
              <w:bottom w:val="single" w:sz="4" w:space="0" w:color="auto"/>
            </w:tcBorders>
            <w:shd w:val="clear" w:color="auto" w:fill="auto"/>
          </w:tcPr>
          <w:p w14:paraId="79BB6DB7"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606060"/>
          </w:tcPr>
          <w:p w14:paraId="79BB6DB8" w14:textId="77777777" w:rsidR="003157DB" w:rsidRPr="001F54DD" w:rsidRDefault="003157DB" w:rsidP="001F54DD">
            <w:pPr>
              <w:pStyle w:val="BodyText"/>
              <w:spacing w:after="0" w:line="220" w:lineRule="atLeast"/>
              <w:jc w:val="left"/>
              <w:rPr>
                <w:color w:val="000000"/>
                <w:sz w:val="20"/>
              </w:rPr>
            </w:pPr>
          </w:p>
        </w:tc>
      </w:tr>
      <w:tr w:rsidR="00FA2DD5" w:rsidRPr="001F54DD" w14:paraId="79BB6DBE" w14:textId="77777777" w:rsidTr="003C58FC">
        <w:trPr>
          <w:trHeight w:val="626"/>
        </w:trPr>
        <w:tc>
          <w:tcPr>
            <w:tcW w:w="4885" w:type="dxa"/>
            <w:vMerge w:val="restart"/>
            <w:shd w:val="clear" w:color="auto" w:fill="auto"/>
          </w:tcPr>
          <w:p w14:paraId="0D56FB1B" w14:textId="7944BD51" w:rsidR="00E752D2" w:rsidRDefault="00FA2DD5">
            <w:pPr>
              <w:pStyle w:val="BodyText"/>
              <w:spacing w:after="0" w:line="220" w:lineRule="atLeast"/>
              <w:jc w:val="left"/>
              <w:rPr>
                <w:color w:val="000000"/>
                <w:sz w:val="20"/>
              </w:rPr>
            </w:pPr>
            <w:r w:rsidRPr="001F54DD">
              <w:rPr>
                <w:color w:val="000000"/>
                <w:sz w:val="20"/>
              </w:rPr>
              <w:t xml:space="preserve">STEP 12: </w:t>
            </w:r>
            <w:r w:rsidR="00E752D2">
              <w:rPr>
                <w:color w:val="000000"/>
                <w:sz w:val="20"/>
              </w:rPr>
              <w:t>(For Safety Standards) Editing of the draft publication in MTCD and endorsement of the draft publication by the CSS</w:t>
            </w:r>
          </w:p>
          <w:p w14:paraId="79BB6DBA" w14:textId="6F61BC68" w:rsidR="00FA2DD5" w:rsidRPr="001F54DD" w:rsidRDefault="00E752D2" w:rsidP="00AA7659">
            <w:pPr>
              <w:pStyle w:val="BodyText"/>
              <w:spacing w:after="0" w:line="220" w:lineRule="atLeast"/>
              <w:jc w:val="left"/>
              <w:rPr>
                <w:color w:val="000000"/>
                <w:sz w:val="20"/>
              </w:rPr>
            </w:pPr>
            <w:r w:rsidRPr="002024CE">
              <w:rPr>
                <w:bCs/>
                <w:color w:val="000000"/>
                <w:sz w:val="20"/>
              </w:rPr>
              <w:t>(</w:t>
            </w:r>
            <w:r w:rsidRPr="00EE20C3">
              <w:rPr>
                <w:bCs/>
                <w:color w:val="000000"/>
                <w:sz w:val="20"/>
              </w:rPr>
              <w:t>For nuclear security guidance</w:t>
            </w:r>
            <w:r w:rsidRPr="002024CE">
              <w:rPr>
                <w:bCs/>
                <w:color w:val="000000"/>
                <w:sz w:val="20"/>
              </w:rPr>
              <w:t xml:space="preserve">) </w:t>
            </w:r>
            <w:r w:rsidRPr="00EE20C3">
              <w:rPr>
                <w:bCs/>
                <w:color w:val="000000"/>
                <w:sz w:val="20"/>
              </w:rPr>
              <w:t>DDG’s decision on whether additional consultation is needed, establishment by the Publications Committee and editing</w:t>
            </w:r>
          </w:p>
        </w:tc>
        <w:tc>
          <w:tcPr>
            <w:tcW w:w="1460" w:type="dxa"/>
            <w:vMerge w:val="restart"/>
            <w:shd w:val="clear" w:color="auto" w:fill="auto"/>
          </w:tcPr>
          <w:p w14:paraId="79BB6DBB" w14:textId="77777777" w:rsidR="00FA2DD5" w:rsidRPr="001F54DD" w:rsidRDefault="00FA2DD5" w:rsidP="001F54DD">
            <w:pPr>
              <w:pStyle w:val="BodyText"/>
              <w:spacing w:after="0" w:line="220" w:lineRule="atLeast"/>
              <w:jc w:val="left"/>
              <w:rPr>
                <w:color w:val="000000"/>
                <w:sz w:val="20"/>
              </w:rPr>
            </w:pPr>
          </w:p>
        </w:tc>
        <w:tc>
          <w:tcPr>
            <w:tcW w:w="1276" w:type="dxa"/>
            <w:shd w:val="clear" w:color="auto" w:fill="606060"/>
          </w:tcPr>
          <w:p w14:paraId="79BB6DBC" w14:textId="77777777" w:rsidR="00FA2DD5" w:rsidRPr="001F54DD" w:rsidRDefault="00FA2DD5" w:rsidP="001F54DD">
            <w:pPr>
              <w:pStyle w:val="BodyText"/>
              <w:spacing w:after="0" w:line="220" w:lineRule="atLeast"/>
              <w:jc w:val="left"/>
              <w:rPr>
                <w:color w:val="000000"/>
                <w:sz w:val="20"/>
              </w:rPr>
            </w:pPr>
          </w:p>
        </w:tc>
        <w:tc>
          <w:tcPr>
            <w:tcW w:w="1418" w:type="dxa"/>
            <w:vMerge w:val="restart"/>
            <w:shd w:val="clear" w:color="auto" w:fill="606060"/>
          </w:tcPr>
          <w:p w14:paraId="79BB6DBD" w14:textId="77777777" w:rsidR="00FA2DD5" w:rsidRPr="001F54DD" w:rsidRDefault="00FA2DD5" w:rsidP="001F54DD">
            <w:pPr>
              <w:pStyle w:val="BodyText"/>
              <w:spacing w:after="0" w:line="220" w:lineRule="atLeast"/>
              <w:jc w:val="left"/>
              <w:rPr>
                <w:color w:val="000000"/>
                <w:sz w:val="20"/>
              </w:rPr>
            </w:pPr>
          </w:p>
        </w:tc>
      </w:tr>
      <w:tr w:rsidR="00174EE7" w:rsidRPr="001F54DD" w14:paraId="1B61EA31" w14:textId="77777777" w:rsidTr="00E341C5">
        <w:trPr>
          <w:trHeight w:val="204"/>
        </w:trPr>
        <w:tc>
          <w:tcPr>
            <w:tcW w:w="4885" w:type="dxa"/>
            <w:vMerge/>
            <w:shd w:val="clear" w:color="auto" w:fill="auto"/>
          </w:tcPr>
          <w:p w14:paraId="5AB55772" w14:textId="77777777" w:rsidR="00174EE7" w:rsidRPr="001F54DD" w:rsidRDefault="00174EE7" w:rsidP="001F54DD">
            <w:pPr>
              <w:pStyle w:val="BodyText"/>
              <w:spacing w:after="0" w:line="220" w:lineRule="atLeast"/>
              <w:jc w:val="left"/>
              <w:rPr>
                <w:color w:val="000000"/>
                <w:sz w:val="20"/>
              </w:rPr>
            </w:pPr>
          </w:p>
        </w:tc>
        <w:tc>
          <w:tcPr>
            <w:tcW w:w="1460" w:type="dxa"/>
            <w:vMerge/>
            <w:shd w:val="clear" w:color="auto" w:fill="auto"/>
          </w:tcPr>
          <w:p w14:paraId="79E88B86" w14:textId="77777777" w:rsidR="00174EE7" w:rsidRPr="001F54DD" w:rsidRDefault="00174EE7" w:rsidP="001F54DD">
            <w:pPr>
              <w:pStyle w:val="BodyText"/>
              <w:spacing w:after="0" w:line="220" w:lineRule="atLeast"/>
              <w:jc w:val="left"/>
              <w:rPr>
                <w:color w:val="000000"/>
                <w:sz w:val="20"/>
              </w:rPr>
            </w:pPr>
          </w:p>
        </w:tc>
        <w:tc>
          <w:tcPr>
            <w:tcW w:w="1276" w:type="dxa"/>
            <w:shd w:val="clear" w:color="auto" w:fill="auto"/>
          </w:tcPr>
          <w:p w14:paraId="693D8F16" w14:textId="77777777" w:rsidR="00174EE7" w:rsidRPr="001F54DD" w:rsidRDefault="00174EE7" w:rsidP="001F54DD">
            <w:pPr>
              <w:pStyle w:val="BodyText"/>
              <w:spacing w:after="0" w:line="220" w:lineRule="atLeast"/>
              <w:jc w:val="left"/>
              <w:rPr>
                <w:color w:val="000000"/>
                <w:sz w:val="20"/>
              </w:rPr>
            </w:pPr>
          </w:p>
        </w:tc>
        <w:tc>
          <w:tcPr>
            <w:tcW w:w="1418" w:type="dxa"/>
            <w:vMerge/>
            <w:shd w:val="clear" w:color="auto" w:fill="606060"/>
          </w:tcPr>
          <w:p w14:paraId="79A71F1F" w14:textId="77777777" w:rsidR="00174EE7" w:rsidRPr="001F54DD" w:rsidRDefault="00174EE7" w:rsidP="001F54DD">
            <w:pPr>
              <w:pStyle w:val="BodyText"/>
              <w:spacing w:after="0" w:line="220" w:lineRule="atLeast"/>
              <w:jc w:val="left"/>
              <w:rPr>
                <w:color w:val="000000"/>
                <w:sz w:val="20"/>
              </w:rPr>
            </w:pPr>
          </w:p>
        </w:tc>
      </w:tr>
      <w:tr w:rsidR="00174EE7" w:rsidRPr="001F54DD" w14:paraId="67A8ECB4" w14:textId="77777777" w:rsidTr="001F54DD">
        <w:trPr>
          <w:trHeight w:val="204"/>
        </w:trPr>
        <w:tc>
          <w:tcPr>
            <w:tcW w:w="4885" w:type="dxa"/>
            <w:vMerge/>
            <w:shd w:val="clear" w:color="auto" w:fill="auto"/>
          </w:tcPr>
          <w:p w14:paraId="092991A5" w14:textId="77777777" w:rsidR="00174EE7" w:rsidRPr="001F54DD" w:rsidRDefault="00174EE7" w:rsidP="001F54DD">
            <w:pPr>
              <w:pStyle w:val="BodyText"/>
              <w:spacing w:after="0" w:line="220" w:lineRule="atLeast"/>
              <w:jc w:val="left"/>
              <w:rPr>
                <w:color w:val="000000"/>
                <w:sz w:val="20"/>
              </w:rPr>
            </w:pPr>
          </w:p>
        </w:tc>
        <w:tc>
          <w:tcPr>
            <w:tcW w:w="1460" w:type="dxa"/>
            <w:vMerge/>
            <w:shd w:val="clear" w:color="auto" w:fill="auto"/>
          </w:tcPr>
          <w:p w14:paraId="1AC50A89" w14:textId="77777777" w:rsidR="00174EE7" w:rsidRPr="001F54DD" w:rsidRDefault="00174EE7" w:rsidP="001F54DD">
            <w:pPr>
              <w:pStyle w:val="BodyText"/>
              <w:spacing w:after="0" w:line="220" w:lineRule="atLeast"/>
              <w:jc w:val="left"/>
              <w:rPr>
                <w:color w:val="000000"/>
                <w:sz w:val="20"/>
              </w:rPr>
            </w:pPr>
          </w:p>
        </w:tc>
        <w:tc>
          <w:tcPr>
            <w:tcW w:w="1276" w:type="dxa"/>
            <w:shd w:val="clear" w:color="auto" w:fill="606060"/>
          </w:tcPr>
          <w:p w14:paraId="1431E7F7" w14:textId="77777777" w:rsidR="00174EE7" w:rsidRPr="001F54DD" w:rsidRDefault="00174EE7" w:rsidP="001F54DD">
            <w:pPr>
              <w:pStyle w:val="BodyText"/>
              <w:spacing w:after="0" w:line="220" w:lineRule="atLeast"/>
              <w:jc w:val="left"/>
              <w:rPr>
                <w:color w:val="000000"/>
                <w:sz w:val="20"/>
              </w:rPr>
            </w:pPr>
          </w:p>
        </w:tc>
        <w:tc>
          <w:tcPr>
            <w:tcW w:w="1418" w:type="dxa"/>
            <w:vMerge/>
            <w:shd w:val="clear" w:color="auto" w:fill="606060"/>
          </w:tcPr>
          <w:p w14:paraId="599C9910" w14:textId="77777777" w:rsidR="00174EE7" w:rsidRPr="001F54DD" w:rsidRDefault="00174EE7" w:rsidP="001F54DD">
            <w:pPr>
              <w:pStyle w:val="BodyText"/>
              <w:spacing w:after="0" w:line="220" w:lineRule="atLeast"/>
              <w:jc w:val="left"/>
              <w:rPr>
                <w:color w:val="000000"/>
                <w:sz w:val="20"/>
              </w:rPr>
            </w:pPr>
          </w:p>
        </w:tc>
      </w:tr>
      <w:tr w:rsidR="003157DB" w:rsidRPr="001F54DD" w14:paraId="79BB6DC3" w14:textId="77777777" w:rsidTr="001F54DD">
        <w:tc>
          <w:tcPr>
            <w:tcW w:w="4885" w:type="dxa"/>
            <w:shd w:val="clear" w:color="auto" w:fill="auto"/>
          </w:tcPr>
          <w:p w14:paraId="79BB6DBF" w14:textId="0EB4BAE8" w:rsidR="003157DB" w:rsidRPr="001F54DD" w:rsidRDefault="003157DB" w:rsidP="001F54DD">
            <w:pPr>
              <w:pStyle w:val="BodyText"/>
              <w:spacing w:after="0" w:line="220" w:lineRule="atLeast"/>
              <w:jc w:val="left"/>
              <w:rPr>
                <w:color w:val="000000"/>
                <w:sz w:val="20"/>
              </w:rPr>
            </w:pPr>
            <w:r w:rsidRPr="001F54DD">
              <w:rPr>
                <w:color w:val="000000"/>
                <w:sz w:val="20"/>
              </w:rPr>
              <w:t xml:space="preserve">STEP 13: </w:t>
            </w:r>
            <w:r w:rsidR="00BB0FBD">
              <w:rPr>
                <w:color w:val="000000"/>
                <w:sz w:val="20"/>
              </w:rPr>
              <w:t xml:space="preserve">Approval by the </w:t>
            </w:r>
            <w:r w:rsidRPr="001F54DD">
              <w:rPr>
                <w:color w:val="000000"/>
                <w:sz w:val="20"/>
              </w:rPr>
              <w:t>Board of Governors (for SF and SR only)</w:t>
            </w:r>
          </w:p>
        </w:tc>
        <w:tc>
          <w:tcPr>
            <w:tcW w:w="1460" w:type="dxa"/>
            <w:shd w:val="clear" w:color="auto" w:fill="auto"/>
          </w:tcPr>
          <w:p w14:paraId="79BB6DC0"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C1"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auto"/>
          </w:tcPr>
          <w:p w14:paraId="79BB6DC2" w14:textId="77777777" w:rsidR="003157DB" w:rsidRPr="001F54DD" w:rsidRDefault="003157DB" w:rsidP="001F54DD">
            <w:pPr>
              <w:pStyle w:val="BodyText"/>
              <w:spacing w:after="0" w:line="220" w:lineRule="atLeast"/>
              <w:jc w:val="left"/>
              <w:rPr>
                <w:color w:val="000000"/>
                <w:sz w:val="20"/>
              </w:rPr>
            </w:pPr>
          </w:p>
        </w:tc>
      </w:tr>
      <w:tr w:rsidR="003157DB" w:rsidRPr="001F54DD" w14:paraId="79BB6DC8" w14:textId="77777777" w:rsidTr="001F54DD">
        <w:tc>
          <w:tcPr>
            <w:tcW w:w="4885" w:type="dxa"/>
            <w:shd w:val="clear" w:color="auto" w:fill="auto"/>
          </w:tcPr>
          <w:p w14:paraId="79BB6DC4" w14:textId="77777777" w:rsidR="003157DB" w:rsidRPr="001F54DD" w:rsidRDefault="003157DB" w:rsidP="001F54DD">
            <w:pPr>
              <w:pStyle w:val="BodyText"/>
              <w:spacing w:after="0" w:line="220" w:lineRule="atLeast"/>
              <w:jc w:val="left"/>
              <w:rPr>
                <w:color w:val="000000"/>
                <w:sz w:val="20"/>
              </w:rPr>
            </w:pPr>
            <w:r w:rsidRPr="001F54DD">
              <w:rPr>
                <w:color w:val="000000"/>
                <w:sz w:val="20"/>
              </w:rPr>
              <w:t xml:space="preserve">STEP 14: </w:t>
            </w:r>
            <w:r w:rsidRPr="001F54DD">
              <w:rPr>
                <w:sz w:val="20"/>
              </w:rPr>
              <w:t>Target publication date</w:t>
            </w:r>
          </w:p>
        </w:tc>
        <w:tc>
          <w:tcPr>
            <w:tcW w:w="1460" w:type="dxa"/>
            <w:shd w:val="clear" w:color="auto" w:fill="auto"/>
          </w:tcPr>
          <w:p w14:paraId="79BB6DC5" w14:textId="77777777" w:rsidR="003157DB" w:rsidRPr="001F54DD" w:rsidRDefault="003157DB" w:rsidP="001F54DD">
            <w:pPr>
              <w:pStyle w:val="BodyText"/>
              <w:spacing w:after="0" w:line="220" w:lineRule="atLeast"/>
              <w:jc w:val="left"/>
              <w:rPr>
                <w:color w:val="000000"/>
                <w:sz w:val="20"/>
              </w:rPr>
            </w:pPr>
          </w:p>
        </w:tc>
        <w:tc>
          <w:tcPr>
            <w:tcW w:w="1276" w:type="dxa"/>
            <w:shd w:val="clear" w:color="auto" w:fill="auto"/>
          </w:tcPr>
          <w:p w14:paraId="79BB6DC6" w14:textId="77777777" w:rsidR="003157DB" w:rsidRPr="001F54DD" w:rsidRDefault="003157DB" w:rsidP="001F54DD">
            <w:pPr>
              <w:pStyle w:val="BodyText"/>
              <w:spacing w:after="0" w:line="220" w:lineRule="atLeast"/>
              <w:jc w:val="left"/>
              <w:rPr>
                <w:color w:val="000000"/>
                <w:sz w:val="20"/>
              </w:rPr>
            </w:pPr>
          </w:p>
        </w:tc>
        <w:tc>
          <w:tcPr>
            <w:tcW w:w="1418" w:type="dxa"/>
            <w:shd w:val="clear" w:color="auto" w:fill="auto"/>
          </w:tcPr>
          <w:p w14:paraId="79BB6DC7" w14:textId="77777777" w:rsidR="003157DB" w:rsidRPr="001F54DD" w:rsidRDefault="003157DB" w:rsidP="001F54DD">
            <w:pPr>
              <w:pStyle w:val="BodyText"/>
              <w:spacing w:after="0" w:line="220" w:lineRule="atLeast"/>
              <w:jc w:val="left"/>
              <w:rPr>
                <w:color w:val="000000"/>
                <w:sz w:val="20"/>
              </w:rPr>
            </w:pPr>
          </w:p>
        </w:tc>
      </w:tr>
    </w:tbl>
    <w:p w14:paraId="79BB6DC9" w14:textId="77777777" w:rsidR="00E0263C" w:rsidRDefault="00B2375C" w:rsidP="00142442">
      <w:pPr>
        <w:pStyle w:val="BodyText"/>
        <w:spacing w:after="0" w:line="220" w:lineRule="atLeast"/>
        <w:ind w:left="238"/>
        <w:jc w:val="left"/>
        <w:rPr>
          <w:i/>
        </w:rPr>
      </w:pPr>
      <w:r>
        <w:rPr>
          <w:i/>
        </w:rPr>
        <w:t>*</w:t>
      </w:r>
    </w:p>
    <w:p w14:paraId="79BB6DCA" w14:textId="77777777" w:rsidR="00B2375C" w:rsidRPr="00137D6B" w:rsidRDefault="008638E8" w:rsidP="00702F05">
      <w:pPr>
        <w:pStyle w:val="BodyText"/>
        <w:numPr>
          <w:ilvl w:val="0"/>
          <w:numId w:val="10"/>
        </w:numPr>
        <w:spacing w:after="0" w:line="220" w:lineRule="atLeast"/>
        <w:jc w:val="left"/>
        <w:rPr>
          <w:i/>
          <w:sz w:val="20"/>
        </w:rPr>
      </w:pPr>
      <w:r w:rsidRPr="00137D6B">
        <w:rPr>
          <w:i/>
          <w:sz w:val="20"/>
        </w:rPr>
        <w:t>Column A</w:t>
      </w:r>
      <w:r w:rsidR="003157DB" w:rsidRPr="00137D6B">
        <w:rPr>
          <w:i/>
          <w:sz w:val="20"/>
        </w:rPr>
        <w:t xml:space="preserve"> </w:t>
      </w:r>
      <w:r w:rsidRPr="00137D6B">
        <w:rPr>
          <w:i/>
          <w:sz w:val="20"/>
        </w:rPr>
        <w:t xml:space="preserve">for </w:t>
      </w:r>
      <w:r w:rsidR="003157DB" w:rsidRPr="00137D6B">
        <w:rPr>
          <w:i/>
          <w:sz w:val="20"/>
        </w:rPr>
        <w:t xml:space="preserve">Safety </w:t>
      </w:r>
      <w:r w:rsidR="00B2375C" w:rsidRPr="00137D6B">
        <w:rPr>
          <w:i/>
          <w:sz w:val="20"/>
        </w:rPr>
        <w:t>Fundamentals, Safety Requirements and Safety Guides</w:t>
      </w:r>
      <w:r w:rsidR="003157DB" w:rsidRPr="00137D6B">
        <w:rPr>
          <w:i/>
          <w:sz w:val="20"/>
        </w:rPr>
        <w:t>.</w:t>
      </w:r>
    </w:p>
    <w:p w14:paraId="79BB6DCB" w14:textId="68E4AC46" w:rsidR="00B2375C" w:rsidRPr="00137D6B" w:rsidRDefault="008638E8" w:rsidP="00702F05">
      <w:pPr>
        <w:pStyle w:val="BodyText"/>
        <w:numPr>
          <w:ilvl w:val="0"/>
          <w:numId w:val="10"/>
        </w:numPr>
        <w:spacing w:after="0" w:line="220" w:lineRule="atLeast"/>
        <w:jc w:val="left"/>
        <w:rPr>
          <w:i/>
          <w:sz w:val="20"/>
        </w:rPr>
      </w:pPr>
      <w:r w:rsidRPr="00137D6B">
        <w:rPr>
          <w:i/>
          <w:sz w:val="20"/>
        </w:rPr>
        <w:t>Column B</w:t>
      </w:r>
      <w:r w:rsidR="003157DB" w:rsidRPr="00137D6B">
        <w:rPr>
          <w:i/>
          <w:sz w:val="20"/>
        </w:rPr>
        <w:t xml:space="preserve"> </w:t>
      </w:r>
      <w:r w:rsidRPr="00137D6B">
        <w:rPr>
          <w:i/>
          <w:sz w:val="20"/>
        </w:rPr>
        <w:t xml:space="preserve">for </w:t>
      </w:r>
      <w:r w:rsidR="003157DB" w:rsidRPr="00137D6B">
        <w:rPr>
          <w:i/>
          <w:sz w:val="20"/>
        </w:rPr>
        <w:t xml:space="preserve">Nuclear Security </w:t>
      </w:r>
      <w:r w:rsidR="00A17C97" w:rsidRPr="00137D6B">
        <w:rPr>
          <w:i/>
          <w:sz w:val="20"/>
        </w:rPr>
        <w:t>Series publications</w:t>
      </w:r>
    </w:p>
    <w:p w14:paraId="79BB6DCC" w14:textId="77777777" w:rsidR="00142442" w:rsidRPr="00137D6B" w:rsidRDefault="003157DB" w:rsidP="00702F05">
      <w:pPr>
        <w:pStyle w:val="BodyText"/>
        <w:numPr>
          <w:ilvl w:val="0"/>
          <w:numId w:val="10"/>
        </w:numPr>
        <w:spacing w:after="0" w:line="220" w:lineRule="atLeast"/>
        <w:jc w:val="left"/>
        <w:rPr>
          <w:i/>
          <w:sz w:val="20"/>
        </w:rPr>
      </w:pPr>
      <w:r w:rsidRPr="00137D6B">
        <w:rPr>
          <w:i/>
          <w:sz w:val="20"/>
        </w:rPr>
        <w:t>C</w:t>
      </w:r>
      <w:r w:rsidR="008638E8" w:rsidRPr="00137D6B">
        <w:rPr>
          <w:i/>
          <w:sz w:val="20"/>
        </w:rPr>
        <w:t>olumn</w:t>
      </w:r>
      <w:r w:rsidRPr="00137D6B">
        <w:rPr>
          <w:i/>
          <w:sz w:val="20"/>
        </w:rPr>
        <w:t xml:space="preserve"> </w:t>
      </w:r>
      <w:r w:rsidR="008638E8" w:rsidRPr="00137D6B">
        <w:rPr>
          <w:i/>
          <w:sz w:val="20"/>
        </w:rPr>
        <w:t>C</w:t>
      </w:r>
      <w:r w:rsidRPr="00137D6B">
        <w:rPr>
          <w:i/>
          <w:sz w:val="20"/>
        </w:rPr>
        <w:t xml:space="preserve"> </w:t>
      </w:r>
      <w:r w:rsidR="008638E8" w:rsidRPr="00137D6B">
        <w:rPr>
          <w:i/>
          <w:sz w:val="20"/>
        </w:rPr>
        <w:t xml:space="preserve">for </w:t>
      </w:r>
      <w:r w:rsidRPr="00137D6B">
        <w:rPr>
          <w:i/>
          <w:sz w:val="20"/>
        </w:rPr>
        <w:t>TECDOCs, safety reports and other publications</w:t>
      </w:r>
      <w:r w:rsidR="00142442" w:rsidRPr="00137D6B">
        <w:rPr>
          <w:i/>
          <w:sz w:val="20"/>
        </w:rPr>
        <w:t xml:space="preserve"> </w:t>
      </w:r>
    </w:p>
    <w:p w14:paraId="79BB6DCD" w14:textId="77777777" w:rsidR="00142442" w:rsidRDefault="00142442">
      <w:pPr>
        <w:pStyle w:val="BodyText"/>
      </w:pPr>
    </w:p>
    <w:p w14:paraId="79BB6DCE" w14:textId="33D332BF" w:rsidR="00916868" w:rsidRDefault="00C710DB">
      <w:pPr>
        <w:pStyle w:val="BodyText"/>
        <w:rPr>
          <w:sz w:val="20"/>
        </w:rPr>
      </w:pPr>
      <w:r>
        <w:rPr>
          <w:b/>
          <w:bCs/>
        </w:rPr>
        <w:t>9</w:t>
      </w:r>
      <w:r w:rsidR="00916868">
        <w:rPr>
          <w:b/>
          <w:bCs/>
        </w:rPr>
        <w:t>. RESOURCES</w:t>
      </w:r>
      <w:r w:rsidR="00916868">
        <w:rPr>
          <w:b/>
          <w:bCs/>
        </w:rPr>
        <w:br/>
      </w:r>
      <w:r w:rsidR="00916868" w:rsidRPr="00916868">
        <w:rPr>
          <w:sz w:val="20"/>
        </w:rPr>
        <w:t xml:space="preserve">Estimated resources involved by the Secretariat </w:t>
      </w:r>
      <w:r w:rsidR="006D5019">
        <w:rPr>
          <w:sz w:val="20"/>
        </w:rPr>
        <w:t>(person</w:t>
      </w:r>
      <w:r w:rsidR="009F2AA1">
        <w:rPr>
          <w:sz w:val="20"/>
        </w:rPr>
        <w:t xml:space="preserve">-weeks) </w:t>
      </w:r>
      <w:r w:rsidR="00916868" w:rsidRPr="00916868">
        <w:rPr>
          <w:sz w:val="20"/>
        </w:rPr>
        <w:t>and the Member States</w:t>
      </w:r>
      <w:r w:rsidR="009F2AA1">
        <w:rPr>
          <w:sz w:val="20"/>
        </w:rPr>
        <w:t xml:space="preserve"> (number </w:t>
      </w:r>
      <w:r w:rsidR="004E532B">
        <w:rPr>
          <w:sz w:val="20"/>
        </w:rPr>
        <w:t xml:space="preserve">and type </w:t>
      </w:r>
      <w:r w:rsidR="009F2AA1">
        <w:rPr>
          <w:sz w:val="20"/>
        </w:rPr>
        <w:t xml:space="preserve">of </w:t>
      </w:r>
      <w:r w:rsidR="004E532B">
        <w:rPr>
          <w:sz w:val="20"/>
        </w:rPr>
        <w:t>meetings</w:t>
      </w:r>
      <w:r w:rsidR="009F2AA1">
        <w:rPr>
          <w:sz w:val="20"/>
        </w:rPr>
        <w:t>)</w:t>
      </w:r>
    </w:p>
    <w:p w14:paraId="61A11A0E" w14:textId="77777777" w:rsidR="00AA7659" w:rsidRDefault="00AA7659">
      <w:pPr>
        <w:pStyle w:val="BodyText"/>
        <w:rPr>
          <w:b/>
          <w:bCs/>
          <w:szCs w:val="22"/>
        </w:rPr>
      </w:pPr>
    </w:p>
    <w:p w14:paraId="305C2425" w14:textId="20E739CC" w:rsidR="006B2951" w:rsidRPr="00AA7659" w:rsidRDefault="006B2951">
      <w:pPr>
        <w:pStyle w:val="BodyText"/>
        <w:rPr>
          <w:b/>
          <w:bCs/>
          <w:sz w:val="20"/>
        </w:rPr>
      </w:pPr>
      <w:r w:rsidRPr="00AA7659">
        <w:rPr>
          <w:b/>
          <w:bCs/>
          <w:szCs w:val="22"/>
        </w:rPr>
        <w:t>ANNEX</w:t>
      </w:r>
      <w:r w:rsidRPr="00AA7659">
        <w:rPr>
          <w:b/>
          <w:bCs/>
          <w:sz w:val="20"/>
        </w:rPr>
        <w:t xml:space="preserve"> </w:t>
      </w:r>
    </w:p>
    <w:p w14:paraId="74A85692" w14:textId="4A75502D" w:rsidR="006B2951" w:rsidRDefault="006B2951" w:rsidP="25697AF3">
      <w:pPr>
        <w:pStyle w:val="BodyTextMultiline"/>
        <w:numPr>
          <w:ilvl w:val="0"/>
          <w:numId w:val="0"/>
        </w:numPr>
        <w:rPr>
          <w:i/>
          <w:iCs/>
          <w:sz w:val="20"/>
        </w:rPr>
      </w:pPr>
      <w:r w:rsidRPr="25697AF3">
        <w:rPr>
          <w:i/>
          <w:iCs/>
          <w:sz w:val="20"/>
        </w:rPr>
        <w:t xml:space="preserve">For a revision of a publication, or an addendum to a publication, or for revision by batch, </w:t>
      </w:r>
      <w:r w:rsidR="001164E8" w:rsidRPr="25697AF3">
        <w:rPr>
          <w:i/>
          <w:iCs/>
          <w:sz w:val="20"/>
        </w:rPr>
        <w:t>attach</w:t>
      </w:r>
      <w:r w:rsidRPr="25697AF3">
        <w:rPr>
          <w:i/>
          <w:iCs/>
          <w:sz w:val="20"/>
        </w:rPr>
        <w:t xml:space="preserve"> the feedback analysis report. For a new publication </w:t>
      </w:r>
      <w:r w:rsidR="001164E8" w:rsidRPr="25697AF3">
        <w:rPr>
          <w:i/>
          <w:iCs/>
          <w:sz w:val="20"/>
        </w:rPr>
        <w:t>attach</w:t>
      </w:r>
      <w:r w:rsidRPr="25697AF3">
        <w:rPr>
          <w:i/>
          <w:iCs/>
          <w:sz w:val="20"/>
        </w:rPr>
        <w:t xml:space="preserve"> the gap analysis report.</w:t>
      </w:r>
      <w:r w:rsidR="0086407B">
        <w:rPr>
          <w:i/>
          <w:iCs/>
          <w:sz w:val="20"/>
        </w:rPr>
        <w:t xml:space="preserve"> </w:t>
      </w:r>
      <w:r w:rsidR="0086407B" w:rsidRPr="003326C4">
        <w:rPr>
          <w:b/>
          <w:bCs/>
          <w:i/>
          <w:iCs/>
          <w:sz w:val="20"/>
        </w:rPr>
        <w:t>For informational publications</w:t>
      </w:r>
      <w:r w:rsidR="0086407B">
        <w:rPr>
          <w:i/>
          <w:iCs/>
          <w:sz w:val="20"/>
        </w:rPr>
        <w:t>, it is not necessary to provide a gap analysis report of a feedback analysis report.</w:t>
      </w:r>
    </w:p>
    <w:p w14:paraId="2797F579" w14:textId="77777777" w:rsidR="00B23FE5" w:rsidRDefault="003326C4" w:rsidP="003326C4">
      <w:pPr>
        <w:pStyle w:val="BodyTextMultiline"/>
        <w:numPr>
          <w:ilvl w:val="0"/>
          <w:numId w:val="0"/>
        </w:numPr>
        <w:rPr>
          <w:i/>
          <w:iCs/>
          <w:sz w:val="20"/>
        </w:rPr>
      </w:pPr>
      <w:r w:rsidRPr="006D720D">
        <w:rPr>
          <w:i/>
          <w:iCs/>
          <w:sz w:val="20"/>
        </w:rPr>
        <w:t>The gap analysis</w:t>
      </w:r>
      <w:r>
        <w:rPr>
          <w:i/>
          <w:iCs/>
          <w:sz w:val="20"/>
        </w:rPr>
        <w:t xml:space="preserve"> report or the feedback analysis report can also contain a list of topics that </w:t>
      </w:r>
      <w:r w:rsidR="00FD3EF2">
        <w:rPr>
          <w:i/>
          <w:iCs/>
          <w:sz w:val="20"/>
        </w:rPr>
        <w:t xml:space="preserve">need to be addressed in the proposed publication. </w:t>
      </w:r>
    </w:p>
    <w:p w14:paraId="227A76B8" w14:textId="002058DB" w:rsidR="003326C4" w:rsidRPr="006B2951" w:rsidRDefault="00FD3EF2" w:rsidP="003326C4">
      <w:pPr>
        <w:pStyle w:val="BodyTextMultiline"/>
        <w:numPr>
          <w:ilvl w:val="0"/>
          <w:numId w:val="0"/>
        </w:numPr>
        <w:rPr>
          <w:i/>
          <w:iCs/>
          <w:sz w:val="20"/>
        </w:rPr>
      </w:pPr>
      <w:r>
        <w:rPr>
          <w:i/>
          <w:iCs/>
          <w:sz w:val="20"/>
        </w:rPr>
        <w:t>For the revision of an existing publication, it can include proposed updates in the structure of the existing publication or a table with the proposed revisions.</w:t>
      </w:r>
    </w:p>
    <w:p w14:paraId="3F60CC0A" w14:textId="791109B0" w:rsidR="00E72BF0" w:rsidRPr="006D720D" w:rsidRDefault="00794AE7" w:rsidP="003326C4">
      <w:pPr>
        <w:pStyle w:val="BodyTextMultiline"/>
        <w:numPr>
          <w:ilvl w:val="0"/>
          <w:numId w:val="0"/>
        </w:numPr>
        <w:jc w:val="left"/>
        <w:rPr>
          <w:i/>
          <w:iCs/>
          <w:sz w:val="20"/>
        </w:rPr>
      </w:pPr>
      <w:r w:rsidRPr="006D720D">
        <w:rPr>
          <w:i/>
          <w:iCs/>
          <w:sz w:val="20"/>
        </w:rPr>
        <w:t>The gap analysis</w:t>
      </w:r>
      <w:r w:rsidR="006D720D">
        <w:rPr>
          <w:i/>
          <w:iCs/>
          <w:sz w:val="20"/>
        </w:rPr>
        <w:t xml:space="preserve"> report or the feedback analysis report</w:t>
      </w:r>
      <w:r w:rsidRPr="006D720D">
        <w:rPr>
          <w:i/>
          <w:iCs/>
          <w:sz w:val="20"/>
        </w:rPr>
        <w:t xml:space="preserve"> serve as the basis for the decision on whether </w:t>
      </w:r>
      <w:r w:rsidR="006D720D">
        <w:rPr>
          <w:i/>
          <w:iCs/>
          <w:sz w:val="20"/>
        </w:rPr>
        <w:t>the production of the publication is justified</w:t>
      </w:r>
      <w:r w:rsidRPr="006D720D">
        <w:rPr>
          <w:i/>
          <w:iCs/>
          <w:sz w:val="20"/>
        </w:rPr>
        <w:t>.</w:t>
      </w:r>
      <w:r w:rsidR="00FD3EF2">
        <w:rPr>
          <w:i/>
          <w:iCs/>
          <w:sz w:val="20"/>
        </w:rPr>
        <w:t xml:space="preserve"> </w:t>
      </w:r>
      <w:r w:rsidR="00EB2541">
        <w:rPr>
          <w:i/>
          <w:iCs/>
          <w:sz w:val="20"/>
        </w:rPr>
        <w:t xml:space="preserve">The following can support the justification </w:t>
      </w:r>
      <w:proofErr w:type="gramStart"/>
      <w:r w:rsidR="00EB2541">
        <w:rPr>
          <w:i/>
          <w:iCs/>
          <w:sz w:val="20"/>
        </w:rPr>
        <w:t>for the production of</w:t>
      </w:r>
      <w:proofErr w:type="gramEnd"/>
      <w:r w:rsidR="00EB2541">
        <w:rPr>
          <w:i/>
          <w:iCs/>
          <w:sz w:val="20"/>
        </w:rPr>
        <w:t xml:space="preserve"> a publication and should be included here as applicable</w:t>
      </w:r>
      <w:r w:rsidR="00E72BF0" w:rsidRPr="006D720D">
        <w:rPr>
          <w:i/>
          <w:iCs/>
          <w:sz w:val="20"/>
        </w:rPr>
        <w:t xml:space="preserve">: </w:t>
      </w:r>
    </w:p>
    <w:p w14:paraId="25659B28" w14:textId="7D01CACB" w:rsidR="00EB2541" w:rsidRPr="00EB2541" w:rsidRDefault="00EB2541" w:rsidP="00EB2541">
      <w:pPr>
        <w:numPr>
          <w:ilvl w:val="0"/>
          <w:numId w:val="13"/>
        </w:numPr>
        <w:spacing w:after="200" w:line="276" w:lineRule="auto"/>
        <w:contextualSpacing/>
        <w:jc w:val="both"/>
        <w:rPr>
          <w:i/>
          <w:iCs/>
          <w:sz w:val="20"/>
          <w:szCs w:val="20"/>
          <w:lang w:val="en-GB"/>
        </w:rPr>
      </w:pPr>
      <w:bookmarkStart w:id="1" w:name="_Hlk114217728"/>
      <w:r>
        <w:rPr>
          <w:i/>
          <w:iCs/>
          <w:sz w:val="20"/>
          <w:szCs w:val="20"/>
          <w:lang w:val="en-GB"/>
        </w:rPr>
        <w:t>The need for u</w:t>
      </w:r>
      <w:r w:rsidRPr="00EB2541">
        <w:rPr>
          <w:i/>
          <w:iCs/>
          <w:sz w:val="20"/>
          <w:szCs w:val="20"/>
          <w:lang w:val="en-GB"/>
        </w:rPr>
        <w:t>pdate and alignment of the information with the IAEA Safety Standards</w:t>
      </w:r>
      <w:r>
        <w:rPr>
          <w:i/>
          <w:iCs/>
          <w:sz w:val="20"/>
          <w:szCs w:val="20"/>
          <w:lang w:val="en-GB"/>
        </w:rPr>
        <w:t xml:space="preserve"> or Nuclear Security Series documents that were</w:t>
      </w:r>
      <w:r w:rsidRPr="00EB2541">
        <w:rPr>
          <w:i/>
          <w:iCs/>
          <w:sz w:val="20"/>
          <w:szCs w:val="20"/>
          <w:lang w:val="en-GB"/>
        </w:rPr>
        <w:t xml:space="preserve"> published recently</w:t>
      </w:r>
      <w:bookmarkEnd w:id="1"/>
    </w:p>
    <w:p w14:paraId="7F807C96"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Input from the </w:t>
      </w:r>
      <w:proofErr w:type="gramStart"/>
      <w:r w:rsidRPr="006D720D">
        <w:rPr>
          <w:i/>
          <w:iCs/>
          <w:sz w:val="20"/>
        </w:rPr>
        <w:t>medium term</w:t>
      </w:r>
      <w:proofErr w:type="gramEnd"/>
      <w:r w:rsidRPr="006D720D">
        <w:rPr>
          <w:i/>
          <w:iCs/>
          <w:sz w:val="20"/>
        </w:rPr>
        <w:t xml:space="preserve"> plan for the safety standards; </w:t>
      </w:r>
    </w:p>
    <w:p w14:paraId="7F388857"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Input from the </w:t>
      </w:r>
      <w:proofErr w:type="gramStart"/>
      <w:r w:rsidRPr="006D720D">
        <w:rPr>
          <w:i/>
          <w:iCs/>
          <w:sz w:val="20"/>
        </w:rPr>
        <w:t>long term</w:t>
      </w:r>
      <w:proofErr w:type="gramEnd"/>
      <w:r w:rsidRPr="006D720D">
        <w:rPr>
          <w:i/>
          <w:iCs/>
          <w:sz w:val="20"/>
        </w:rPr>
        <w:t xml:space="preserve"> plan for the safety standards;</w:t>
      </w:r>
    </w:p>
    <w:p w14:paraId="36D36991"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Input from the NSS roadmap for Nuclear Security Series </w:t>
      </w:r>
      <w:proofErr w:type="gramStart"/>
      <w:r w:rsidRPr="006D720D">
        <w:rPr>
          <w:i/>
          <w:iCs/>
          <w:sz w:val="20"/>
        </w:rPr>
        <w:t>publications;</w:t>
      </w:r>
      <w:proofErr w:type="gramEnd"/>
    </w:p>
    <w:p w14:paraId="6785B22B"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Proposals from members of the CSS, Review Committees or the </w:t>
      </w:r>
      <w:proofErr w:type="gramStart"/>
      <w:r w:rsidRPr="006D720D">
        <w:rPr>
          <w:i/>
          <w:iCs/>
          <w:sz w:val="20"/>
        </w:rPr>
        <w:t>NSGC;</w:t>
      </w:r>
      <w:proofErr w:type="gramEnd"/>
      <w:r w:rsidRPr="006D720D">
        <w:rPr>
          <w:i/>
          <w:iCs/>
          <w:sz w:val="20"/>
        </w:rPr>
        <w:t xml:space="preserve"> </w:t>
      </w:r>
    </w:p>
    <w:p w14:paraId="0F111B4D"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Reports on the review of an existing publication or batch of </w:t>
      </w:r>
      <w:proofErr w:type="gramStart"/>
      <w:r w:rsidRPr="006D720D">
        <w:rPr>
          <w:i/>
          <w:iCs/>
          <w:sz w:val="20"/>
        </w:rPr>
        <w:t>publications;</w:t>
      </w:r>
      <w:proofErr w:type="gramEnd"/>
    </w:p>
    <w:p w14:paraId="1E51203B"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Existing informational publications presenting good practice in implementation of recommendations and </w:t>
      </w:r>
      <w:proofErr w:type="gramStart"/>
      <w:r w:rsidRPr="006D720D">
        <w:rPr>
          <w:i/>
          <w:iCs/>
          <w:sz w:val="20"/>
        </w:rPr>
        <w:t>guidance;</w:t>
      </w:r>
      <w:proofErr w:type="gramEnd"/>
    </w:p>
    <w:p w14:paraId="294E474F"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lastRenderedPageBreak/>
        <w:t xml:space="preserve">Results and findings from IAEA review missions and advisory </w:t>
      </w:r>
      <w:proofErr w:type="gramStart"/>
      <w:r w:rsidRPr="006D720D">
        <w:rPr>
          <w:i/>
          <w:iCs/>
          <w:sz w:val="20"/>
        </w:rPr>
        <w:t>services;</w:t>
      </w:r>
      <w:proofErr w:type="gramEnd"/>
    </w:p>
    <w:p w14:paraId="3B126D4D"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Feedback from Member States on the experience in the use and application of </w:t>
      </w:r>
      <w:proofErr w:type="gramStart"/>
      <w:r w:rsidRPr="006D720D">
        <w:rPr>
          <w:i/>
          <w:iCs/>
          <w:sz w:val="20"/>
        </w:rPr>
        <w:t>publications;</w:t>
      </w:r>
      <w:proofErr w:type="gramEnd"/>
    </w:p>
    <w:p w14:paraId="4CF80760"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Requests from Member States for additional </w:t>
      </w:r>
      <w:proofErr w:type="gramStart"/>
      <w:r w:rsidRPr="006D720D">
        <w:rPr>
          <w:i/>
          <w:iCs/>
          <w:sz w:val="20"/>
        </w:rPr>
        <w:t>guidance;</w:t>
      </w:r>
      <w:proofErr w:type="gramEnd"/>
    </w:p>
    <w:p w14:paraId="623FD6FF"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Lessons identified from past </w:t>
      </w:r>
      <w:proofErr w:type="gramStart"/>
      <w:r w:rsidRPr="006D720D">
        <w:rPr>
          <w:i/>
          <w:iCs/>
          <w:sz w:val="20"/>
        </w:rPr>
        <w:t>events;</w:t>
      </w:r>
      <w:proofErr w:type="gramEnd"/>
      <w:r w:rsidRPr="006D720D">
        <w:rPr>
          <w:i/>
          <w:iCs/>
          <w:sz w:val="20"/>
        </w:rPr>
        <w:t xml:space="preserve"> </w:t>
      </w:r>
    </w:p>
    <w:p w14:paraId="4627EEC5"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Outcomes and reports of IAEA technical meetings and </w:t>
      </w:r>
      <w:proofErr w:type="gramStart"/>
      <w:r w:rsidRPr="006D720D">
        <w:rPr>
          <w:i/>
          <w:iCs/>
          <w:sz w:val="20"/>
        </w:rPr>
        <w:t>conferences;</w:t>
      </w:r>
      <w:proofErr w:type="gramEnd"/>
    </w:p>
    <w:p w14:paraId="04FFD842"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 xml:space="preserve">Consultancy meetings organized to collect information for drafting a </w:t>
      </w:r>
      <w:proofErr w:type="gramStart"/>
      <w:r w:rsidRPr="006D720D">
        <w:rPr>
          <w:i/>
          <w:iCs/>
          <w:sz w:val="20"/>
        </w:rPr>
        <w:t>DPP;</w:t>
      </w:r>
      <w:proofErr w:type="gramEnd"/>
      <w:r w:rsidRPr="006D720D">
        <w:rPr>
          <w:i/>
          <w:iCs/>
          <w:sz w:val="20"/>
        </w:rPr>
        <w:t xml:space="preserve"> </w:t>
      </w:r>
    </w:p>
    <w:p w14:paraId="66180389" w14:textId="77777777" w:rsidR="00E72BF0" w:rsidRPr="006D720D" w:rsidRDefault="00E72BF0" w:rsidP="00E72BF0">
      <w:pPr>
        <w:pStyle w:val="BodyTextMultiline"/>
        <w:numPr>
          <w:ilvl w:val="0"/>
          <w:numId w:val="13"/>
        </w:numPr>
        <w:spacing w:after="120" w:line="360" w:lineRule="auto"/>
        <w:ind w:left="284" w:hanging="284"/>
        <w:rPr>
          <w:i/>
          <w:iCs/>
          <w:sz w:val="20"/>
        </w:rPr>
      </w:pPr>
      <w:r w:rsidRPr="006D720D">
        <w:rPr>
          <w:i/>
          <w:iCs/>
          <w:sz w:val="20"/>
        </w:rPr>
        <w:t>Feedback through the NSS-OUI centralized feedback collection mechanism.</w:t>
      </w:r>
    </w:p>
    <w:p w14:paraId="65F7F614" w14:textId="77777777" w:rsidR="006B2951" w:rsidRDefault="006B2951">
      <w:pPr>
        <w:pStyle w:val="BodyText"/>
      </w:pPr>
    </w:p>
    <w:sectPr w:rsidR="006B2951" w:rsidSect="007906CF">
      <w:headerReference w:type="even" r:id="rId11"/>
      <w:headerReference w:type="default" r:id="rId12"/>
      <w:footerReference w:type="even" r:id="rId13"/>
      <w:footerReference w:type="default" r:id="rId14"/>
      <w:headerReference w:type="first" r:id="rId15"/>
      <w:footerReference w:type="first" r:id="rId16"/>
      <w:type w:val="oddPage"/>
      <w:pgSz w:w="11907" w:h="16840" w:code="9"/>
      <w:pgMar w:top="1531" w:right="1418" w:bottom="1134" w:left="1418" w:header="539" w:footer="96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563BC" w14:textId="77777777" w:rsidR="00BB4885" w:rsidRDefault="00BB4885">
      <w:r>
        <w:separator/>
      </w:r>
    </w:p>
  </w:endnote>
  <w:endnote w:type="continuationSeparator" w:id="0">
    <w:p w14:paraId="515A78DE" w14:textId="77777777" w:rsidR="00BB4885" w:rsidRDefault="00BB4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DDB" w14:textId="77777777" w:rsidR="00546C57" w:rsidRDefault="00546C57">
    <w:pPr>
      <w:pStyle w:val="zyxClassification1"/>
    </w:pPr>
    <w:r>
      <w:fldChar w:fldCharType="begin"/>
    </w:r>
    <w:r>
      <w:instrText xml:space="preserve"> DOCPROPERTY "IaeaClassification"  \* MERGEFORMAT </w:instrText>
    </w:r>
    <w:r>
      <w:fldChar w:fldCharType="end"/>
    </w:r>
  </w:p>
  <w:p w14:paraId="79BB6DDC" w14:textId="77777777" w:rsidR="00546C57" w:rsidRDefault="00546C57">
    <w:pPr>
      <w:pStyle w:val="zyxClassification2"/>
    </w:pPr>
    <w:r>
      <w:fldChar w:fldCharType="begin"/>
    </w:r>
    <w:r>
      <w:instrText>DOCPROPERTY "IaeaClassification2"  \* MERGEFORMAT</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DDD" w14:textId="77777777" w:rsidR="00546C57" w:rsidRDefault="00546C57">
    <w:pPr>
      <w:pStyle w:val="zyxClassification1"/>
    </w:pPr>
    <w:r>
      <w:fldChar w:fldCharType="begin"/>
    </w:r>
    <w:r>
      <w:instrText xml:space="preserve"> DOCPROPERTY "IaeaClassification"  \* MERGEFORMAT </w:instrText>
    </w:r>
    <w:r>
      <w:fldChar w:fldCharType="end"/>
    </w:r>
  </w:p>
  <w:p w14:paraId="79BB6DDE" w14:textId="77777777" w:rsidR="00546C57" w:rsidRDefault="00546C57">
    <w:pPr>
      <w:pStyle w:val="zyxClassification2"/>
    </w:pPr>
    <w:r>
      <w:fldChar w:fldCharType="begin"/>
    </w:r>
    <w:r>
      <w:instrText>DOCPROPERTY "IaeaClassification2"  \* MERGEFORMAT</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390" w:tblpY="15707"/>
      <w:tblOverlap w:val="never"/>
      <w:tblW w:w="10314" w:type="dxa"/>
      <w:tblLook w:val="0000" w:firstRow="0" w:lastRow="0" w:firstColumn="0" w:lastColumn="0" w:noHBand="0" w:noVBand="0"/>
    </w:tblPr>
    <w:tblGrid>
      <w:gridCol w:w="4644"/>
      <w:gridCol w:w="5670"/>
    </w:tblGrid>
    <w:tr w:rsidR="00546C57" w14:paraId="79BB6DEC" w14:textId="77777777">
      <w:trPr>
        <w:cantSplit/>
      </w:trPr>
      <w:tc>
        <w:tcPr>
          <w:tcW w:w="4644" w:type="dxa"/>
        </w:tcPr>
        <w:p w14:paraId="79BB6DE9" w14:textId="77777777" w:rsidR="00546C57" w:rsidRDefault="00C710DB" w:rsidP="00C710DB">
          <w:pPr>
            <w:pStyle w:val="zyxSensitivity"/>
            <w:framePr w:wrap="auto" w:vAnchor="margin" w:hAnchor="text" w:xAlign="left" w:yAlign="inline"/>
            <w:suppressOverlap w:val="0"/>
            <w:jc w:val="center"/>
          </w:pPr>
          <w:r>
            <w:tab/>
          </w:r>
        </w:p>
      </w:tc>
      <w:bookmarkStart w:id="3" w:name="DOC_bkmClassification2"/>
      <w:tc>
        <w:tcPr>
          <w:tcW w:w="5670" w:type="dxa"/>
          <w:tcMar>
            <w:right w:w="249" w:type="dxa"/>
          </w:tcMar>
        </w:tcPr>
        <w:p w14:paraId="79BB6DEA" w14:textId="77777777" w:rsidR="00546C57" w:rsidRDefault="00546C57">
          <w:pPr>
            <w:pStyle w:val="zyxConfidBlack"/>
            <w:framePr w:wrap="auto" w:vAnchor="margin" w:hAnchor="text" w:xAlign="left" w:yAlign="inline"/>
            <w:suppressOverlap w:val="0"/>
          </w:pPr>
          <w:r>
            <w:fldChar w:fldCharType="begin"/>
          </w:r>
          <w:r>
            <w:instrText xml:space="preserve"> DOCPROPERTY "IaeaClassification"  \* MERGEFORMAT </w:instrText>
          </w:r>
          <w:r>
            <w:fldChar w:fldCharType="end"/>
          </w:r>
        </w:p>
        <w:bookmarkEnd w:id="3"/>
        <w:p w14:paraId="79BB6DEB" w14:textId="77777777" w:rsidR="00546C57" w:rsidRDefault="00546C57">
          <w:pPr>
            <w:spacing w:after="20" w:line="220" w:lineRule="exact"/>
            <w:jc w:val="right"/>
            <w:rPr>
              <w:rFonts w:ascii="Arial" w:hAnsi="Arial" w:cs="Arial"/>
              <w:color w:val="FF0000"/>
            </w:rPr>
          </w:pPr>
          <w:r>
            <w:rPr>
              <w:rFonts w:ascii="Arial" w:hAnsi="Arial"/>
              <w:b/>
            </w:rPr>
            <w:fldChar w:fldCharType="begin"/>
          </w:r>
          <w:r>
            <w:rPr>
              <w:rFonts w:ascii="Arial" w:hAnsi="Arial"/>
              <w:b/>
            </w:rPr>
            <w:instrText>DOCPROPERTY "IaeaConfidentialAttachments"  \* MERGEFORMAT</w:instrText>
          </w:r>
          <w:r>
            <w:rPr>
              <w:rFonts w:ascii="Arial" w:hAnsi="Arial"/>
              <w:b/>
            </w:rPr>
            <w:fldChar w:fldCharType="end"/>
          </w:r>
          <w:r>
            <w:rPr>
              <w:rFonts w:ascii="Arial" w:hAnsi="Arial" w:cs="Arial"/>
              <w:color w:val="FF0000"/>
            </w:rPr>
            <w:fldChar w:fldCharType="begin"/>
          </w:r>
          <w:r>
            <w:rPr>
              <w:rFonts w:ascii="Arial" w:hAnsi="Arial" w:cs="Arial"/>
              <w:color w:val="FF0000"/>
            </w:rPr>
            <w:instrText>DOCPROPERTY "IaeaClassification2"  \* MERGEFORMAT</w:instrText>
          </w:r>
          <w:r>
            <w:rPr>
              <w:rFonts w:ascii="Arial" w:hAnsi="Arial" w:cs="Arial"/>
              <w:color w:val="FF0000"/>
            </w:rPr>
            <w:fldChar w:fldCharType="end"/>
          </w:r>
        </w:p>
      </w:tc>
    </w:tr>
  </w:tbl>
  <w:p w14:paraId="79BB6DED" w14:textId="7AB5F4A4" w:rsidR="00546C57" w:rsidRDefault="00546C57" w:rsidP="00244E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2B016" w14:textId="77777777" w:rsidR="00BB4885" w:rsidRDefault="00BB4885">
      <w:r>
        <w:t>___________________________________________________________________________</w:t>
      </w:r>
    </w:p>
  </w:footnote>
  <w:footnote w:type="continuationSeparator" w:id="0">
    <w:p w14:paraId="16A79932" w14:textId="77777777" w:rsidR="00BB4885" w:rsidRDefault="00BB4885">
      <w:r>
        <w:t>___________________________________________________________________________</w:t>
      </w:r>
    </w:p>
  </w:footnote>
  <w:footnote w:type="continuationNotice" w:id="1">
    <w:p w14:paraId="1F753A6C" w14:textId="77777777" w:rsidR="00BB4885" w:rsidRDefault="00BB4885"/>
  </w:footnote>
  <w:footnote w:id="2">
    <w:p w14:paraId="1150DA58" w14:textId="77777777" w:rsidR="00C6322B" w:rsidRPr="009B7C85" w:rsidRDefault="00C6322B" w:rsidP="00C6322B">
      <w:pPr>
        <w:pStyle w:val="FootnoteText"/>
      </w:pPr>
      <w:r>
        <w:rPr>
          <w:rStyle w:val="FootnoteReference"/>
        </w:rPr>
        <w:footnoteRef/>
      </w:r>
      <w:r>
        <w:t xml:space="preserve"> An addendum is additional material added at the end of a publication to correct, clarify, or supplement something.</w:t>
      </w:r>
    </w:p>
    <w:p w14:paraId="7E75C17D" w14:textId="65D51944" w:rsidR="00C6322B" w:rsidRPr="00C6322B" w:rsidRDefault="00C6322B">
      <w:pPr>
        <w:pStyle w:val="FootnoteText"/>
      </w:pPr>
    </w:p>
  </w:footnote>
  <w:footnote w:id="3">
    <w:p w14:paraId="6956A6A6" w14:textId="77777777" w:rsidR="00C6322B" w:rsidRPr="00AA6936" w:rsidRDefault="00C6322B" w:rsidP="00C6322B">
      <w:pPr>
        <w:pStyle w:val="FootnoteText"/>
      </w:pPr>
      <w:r>
        <w:rPr>
          <w:rStyle w:val="FootnoteReference"/>
        </w:rPr>
        <w:footnoteRef/>
      </w:r>
      <w:r>
        <w:t xml:space="preserve"> </w:t>
      </w:r>
      <w:bookmarkStart w:id="0" w:name="_Hlk131511296"/>
      <w:r>
        <w:t>A batch is a set of interrelated publications of the same level (</w:t>
      </w:r>
      <w:proofErr w:type="gramStart"/>
      <w:r>
        <w:t>i.e.</w:t>
      </w:r>
      <w:proofErr w:type="gramEnd"/>
      <w:r>
        <w:t xml:space="preserve"> a batch of safety guides) or of different levels (i.e. safety requirements and associated safety guides). A batch of publications is covered by a single DPP and there is one lead technical officer.</w:t>
      </w:r>
      <w:bookmarkEnd w:id="0"/>
    </w:p>
    <w:p w14:paraId="2701B90B" w14:textId="3C443075" w:rsidR="00C6322B" w:rsidRPr="00C6322B" w:rsidRDefault="00C6322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DD4" w14:textId="77777777" w:rsidR="00546C57" w:rsidRDefault="00546C57">
    <w:pPr>
      <w:pStyle w:val="Header"/>
      <w:spacing w:after="0"/>
      <w:rPr>
        <w:sz w:val="8"/>
      </w:rPr>
    </w:pPr>
    <w:r>
      <w:br/>
      <w:t xml:space="preserve">Page </w:t>
    </w:r>
    <w:r>
      <w:fldChar w:fldCharType="begin"/>
    </w:r>
    <w:r>
      <w:instrText xml:space="preserve"> PAGE </w:instrText>
    </w:r>
    <w:r>
      <w:fldChar w:fldCharType="separate"/>
    </w:r>
    <w:r w:rsidR="00E341C5">
      <w:rPr>
        <w:noProof/>
      </w:rPr>
      <w:t>2</w:t>
    </w:r>
    <w:r>
      <w:fldChar w:fldCharType="end"/>
    </w:r>
    <w:r>
      <w:br/>
    </w:r>
  </w:p>
  <w:p w14:paraId="79BB6DD5" w14:textId="77777777" w:rsidR="00546C57" w:rsidRDefault="00546C57">
    <w:pPr>
      <w:pStyle w:val="zyxClassification1"/>
    </w:pPr>
    <w:r>
      <w:fldChar w:fldCharType="begin"/>
    </w:r>
    <w:r>
      <w:instrText xml:space="preserve"> DOCPROPERTY "IaeaClassification"  \* MERGEFORMAT </w:instrText>
    </w:r>
    <w:r>
      <w:fldChar w:fldCharType="end"/>
    </w:r>
  </w:p>
  <w:p w14:paraId="79BB6DD6" w14:textId="77777777" w:rsidR="00546C57" w:rsidRDefault="00546C57">
    <w:pPr>
      <w:pStyle w:val="zyxClassification2"/>
    </w:pPr>
    <w:r>
      <w:fldChar w:fldCharType="begin"/>
    </w:r>
    <w:r>
      <w:instrText>DOCPROPERTY "IaeaClassification2"  \* MERGEFORMAT</w:instrTex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6DD7" w14:textId="77777777" w:rsidR="00546C57" w:rsidRDefault="00546C57">
    <w:pPr>
      <w:pStyle w:val="Header"/>
      <w:spacing w:after="0"/>
      <w:jc w:val="right"/>
      <w:rPr>
        <w:sz w:val="8"/>
      </w:rPr>
    </w:pPr>
    <w:r>
      <w:br/>
      <w:t xml:space="preserve">Page </w:t>
    </w:r>
    <w:r>
      <w:fldChar w:fldCharType="begin"/>
    </w:r>
    <w:r>
      <w:instrText xml:space="preserve"> PAGE </w:instrText>
    </w:r>
    <w:r>
      <w:fldChar w:fldCharType="separate"/>
    </w:r>
    <w:r w:rsidR="00E341C5">
      <w:rPr>
        <w:noProof/>
      </w:rPr>
      <w:t>3</w:t>
    </w:r>
    <w:r>
      <w:fldChar w:fldCharType="end"/>
    </w:r>
    <w:r>
      <w:br/>
    </w:r>
  </w:p>
  <w:p w14:paraId="79BB6DD8" w14:textId="77777777" w:rsidR="00546C57" w:rsidRDefault="00546C57">
    <w:pPr>
      <w:pStyle w:val="zyxClassification1"/>
    </w:pPr>
    <w:r>
      <w:fldChar w:fldCharType="begin"/>
    </w:r>
    <w:r>
      <w:instrText xml:space="preserve"> DOCPROPERTY "IaeaClassification"  \* MERGEFORMAT </w:instrText>
    </w:r>
    <w:r>
      <w:fldChar w:fldCharType="end"/>
    </w:r>
  </w:p>
  <w:p w14:paraId="79BB6DD9" w14:textId="77777777" w:rsidR="00546C57" w:rsidRDefault="00546C57">
    <w:pPr>
      <w:pStyle w:val="zyxClassification2"/>
    </w:pPr>
    <w:r>
      <w:fldChar w:fldCharType="begin"/>
    </w:r>
    <w:r>
      <w:instrText>DOCPROPERTY "IaeaClassification2"  \* MERGEFORMAT</w:instrText>
    </w:r>
    <w:r>
      <w:fldChar w:fldCharType="end"/>
    </w:r>
  </w:p>
  <w:p w14:paraId="79BB6DDA" w14:textId="77777777" w:rsidR="00546C57" w:rsidRDefault="00546C57">
    <w:pPr>
      <w:jc w:val="righ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333" w:tblpY="228"/>
      <w:tblOverlap w:val="never"/>
      <w:tblW w:w="10319" w:type="dxa"/>
      <w:tblLayout w:type="fixed"/>
      <w:tblLook w:val="0000" w:firstRow="0" w:lastRow="0" w:firstColumn="0" w:lastColumn="0" w:noHBand="0" w:noVBand="0"/>
    </w:tblPr>
    <w:tblGrid>
      <w:gridCol w:w="979"/>
      <w:gridCol w:w="3638"/>
      <w:gridCol w:w="5702"/>
    </w:tblGrid>
    <w:tr w:rsidR="00546C57" w14:paraId="79BB6DE3" w14:textId="77777777">
      <w:trPr>
        <w:cantSplit/>
        <w:trHeight w:val="716"/>
      </w:trPr>
      <w:tc>
        <w:tcPr>
          <w:tcW w:w="979" w:type="dxa"/>
          <w:vMerge w:val="restart"/>
        </w:tcPr>
        <w:p w14:paraId="79BB6DDF" w14:textId="77777777" w:rsidR="00546C57" w:rsidRDefault="00546C57">
          <w:pPr>
            <w:spacing w:before="180"/>
            <w:ind w:left="17"/>
          </w:pPr>
        </w:p>
      </w:tc>
      <w:tc>
        <w:tcPr>
          <w:tcW w:w="3638" w:type="dxa"/>
          <w:vAlign w:val="bottom"/>
        </w:tcPr>
        <w:p w14:paraId="0152A80A" w14:textId="77777777" w:rsidR="00244EFA" w:rsidRDefault="00244EFA" w:rsidP="00244EFA">
          <w:r>
            <w:rPr>
              <w:sz w:val="16"/>
            </w:rPr>
            <w:t>NS-SPESS F DPP-V.14- 13 April 2023</w:t>
          </w:r>
        </w:p>
        <w:p w14:paraId="79BB6DE0" w14:textId="77777777" w:rsidR="00546C57" w:rsidRDefault="00546C57">
          <w:pPr>
            <w:spacing w:after="20"/>
          </w:pPr>
        </w:p>
      </w:tc>
      <w:bookmarkStart w:id="2" w:name="DOC_bkmClassification1"/>
      <w:tc>
        <w:tcPr>
          <w:tcW w:w="5702" w:type="dxa"/>
          <w:vMerge w:val="restart"/>
          <w:tcMar>
            <w:right w:w="193" w:type="dxa"/>
          </w:tcMar>
        </w:tcPr>
        <w:p w14:paraId="79BB6DE1" w14:textId="77777777" w:rsidR="00546C57" w:rsidRDefault="00546C57">
          <w:pPr>
            <w:pStyle w:val="zyxConfidBlack"/>
            <w:framePr w:wrap="auto" w:vAnchor="margin" w:hAnchor="text" w:xAlign="left" w:yAlign="inline"/>
            <w:suppressOverlap w:val="0"/>
          </w:pPr>
          <w:r>
            <w:fldChar w:fldCharType="begin"/>
          </w:r>
          <w:r>
            <w:instrText xml:space="preserve"> DOCPROPERTY "IaeaClassification"  \* MERGEFORMAT </w:instrText>
          </w:r>
          <w:r>
            <w:fldChar w:fldCharType="end"/>
          </w:r>
        </w:p>
        <w:bookmarkEnd w:id="2"/>
        <w:p w14:paraId="79BB6DE2" w14:textId="77777777" w:rsidR="00546C57" w:rsidRDefault="00546C57">
          <w:pPr>
            <w:pStyle w:val="zyxConfid2Red"/>
          </w:pPr>
          <w:r>
            <w:fldChar w:fldCharType="begin"/>
          </w:r>
          <w:r>
            <w:instrText>DOCPROPERTY "IaeaClassification2"  \* MERGEFORMAT</w:instrText>
          </w:r>
          <w:r>
            <w:fldChar w:fldCharType="end"/>
          </w:r>
        </w:p>
      </w:tc>
    </w:tr>
    <w:tr w:rsidR="00546C57" w14:paraId="79BB6DE7" w14:textId="77777777">
      <w:trPr>
        <w:cantSplit/>
        <w:trHeight w:val="167"/>
      </w:trPr>
      <w:tc>
        <w:tcPr>
          <w:tcW w:w="979" w:type="dxa"/>
          <w:vMerge/>
        </w:tcPr>
        <w:p w14:paraId="79BB6DE4" w14:textId="77777777" w:rsidR="00546C57" w:rsidRDefault="00546C57">
          <w:pPr>
            <w:spacing w:before="57"/>
          </w:pPr>
        </w:p>
      </w:tc>
      <w:tc>
        <w:tcPr>
          <w:tcW w:w="3638" w:type="dxa"/>
          <w:vAlign w:val="bottom"/>
        </w:tcPr>
        <w:p w14:paraId="79BB6DE5" w14:textId="77777777" w:rsidR="00546C57" w:rsidRDefault="00546C57">
          <w:pPr>
            <w:pStyle w:val="Heading9"/>
            <w:spacing w:before="0" w:after="10"/>
          </w:pPr>
        </w:p>
      </w:tc>
      <w:tc>
        <w:tcPr>
          <w:tcW w:w="5702" w:type="dxa"/>
          <w:vMerge/>
          <w:vAlign w:val="bottom"/>
        </w:tcPr>
        <w:p w14:paraId="79BB6DE6" w14:textId="77777777" w:rsidR="00546C57" w:rsidRDefault="00546C57">
          <w:pPr>
            <w:pStyle w:val="Heading9"/>
            <w:spacing w:before="0" w:after="10"/>
          </w:pPr>
        </w:p>
      </w:tc>
    </w:tr>
  </w:tbl>
  <w:p w14:paraId="79BB6DE8" w14:textId="77777777" w:rsidR="00546C57" w:rsidRDefault="00546C57">
    <w:r>
      <w:rPr>
        <w:rStyle w:val="PageNumber"/>
        <w:sz w:val="18"/>
        <w:szCs w:val="20"/>
      </w:rPr>
      <w:fldChar w:fldCharType="begin"/>
    </w:r>
    <w:r>
      <w:rPr>
        <w:rStyle w:val="PageNumber"/>
        <w:sz w:val="18"/>
        <w:szCs w:val="20"/>
      </w:rPr>
      <w:instrText xml:space="preserve"> PAGE </w:instrText>
    </w:r>
    <w:r>
      <w:rPr>
        <w:rStyle w:val="PageNumber"/>
        <w:sz w:val="18"/>
        <w:szCs w:val="20"/>
      </w:rPr>
      <w:fldChar w:fldCharType="separate"/>
    </w:r>
    <w:r w:rsidR="00E341C5">
      <w:rPr>
        <w:rStyle w:val="PageNumber"/>
        <w:noProof/>
        <w:sz w:val="18"/>
        <w:szCs w:val="20"/>
      </w:rPr>
      <w:t>1</w:t>
    </w:r>
    <w:r>
      <w:rPr>
        <w:rStyle w:val="PageNumber"/>
        <w:sz w:val="18"/>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D67"/>
    <w:multiLevelType w:val="hybridMultilevel"/>
    <w:tmpl w:val="E6F02B90"/>
    <w:lvl w:ilvl="0" w:tplc="A492EA5C">
      <w:start w:val="1"/>
      <w:numFmt w:val="bullet"/>
      <w:lvlText w:val=""/>
      <w:lvlJc w:val="left"/>
      <w:pPr>
        <w:tabs>
          <w:tab w:val="num" w:pos="567"/>
        </w:tabs>
        <w:ind w:left="567" w:hanging="567"/>
      </w:pPr>
      <w:rPr>
        <w:rFonts w:ascii="Symbol" w:hAnsi="Symbol" w:cs="Times New Roman" w:hint="default"/>
        <w:b w:val="0"/>
        <w:i w:val="0"/>
        <w:sz w:val="24"/>
        <w:szCs w:val="24"/>
      </w:rPr>
    </w:lvl>
    <w:lvl w:ilvl="1" w:tplc="16E6CBE6">
      <w:start w:val="1"/>
      <w:numFmt w:val="bullet"/>
      <w:lvlText w:val="–"/>
      <w:lvlJc w:val="left"/>
      <w:pPr>
        <w:tabs>
          <w:tab w:val="num" w:pos="0"/>
        </w:tabs>
        <w:ind w:left="0" w:hanging="567"/>
      </w:pPr>
      <w:rPr>
        <w:rFonts w:ascii="Times New Roman" w:hAnsi="Times New Roman" w:cs="Times New Roman" w:hint="default"/>
        <w:b w:val="0"/>
        <w:i w:val="0"/>
        <w:sz w:val="24"/>
        <w:szCs w:val="24"/>
      </w:rPr>
    </w:lvl>
    <w:lvl w:ilvl="2" w:tplc="08090005">
      <w:start w:val="1"/>
      <w:numFmt w:val="bullet"/>
      <w:lvlText w:val=""/>
      <w:lvlJc w:val="left"/>
      <w:pPr>
        <w:tabs>
          <w:tab w:val="num" w:pos="1026"/>
        </w:tabs>
        <w:ind w:left="1026" w:hanging="360"/>
      </w:pPr>
      <w:rPr>
        <w:rFonts w:ascii="Wingdings" w:hAnsi="Wingdings" w:hint="default"/>
      </w:rPr>
    </w:lvl>
    <w:lvl w:ilvl="3" w:tplc="08090001" w:tentative="1">
      <w:start w:val="1"/>
      <w:numFmt w:val="bullet"/>
      <w:lvlText w:val=""/>
      <w:lvlJc w:val="left"/>
      <w:pPr>
        <w:tabs>
          <w:tab w:val="num" w:pos="1746"/>
        </w:tabs>
        <w:ind w:left="1746" w:hanging="360"/>
      </w:pPr>
      <w:rPr>
        <w:rFonts w:ascii="Symbol" w:hAnsi="Symbol" w:hint="default"/>
      </w:rPr>
    </w:lvl>
    <w:lvl w:ilvl="4" w:tplc="08090003" w:tentative="1">
      <w:start w:val="1"/>
      <w:numFmt w:val="bullet"/>
      <w:lvlText w:val="o"/>
      <w:lvlJc w:val="left"/>
      <w:pPr>
        <w:tabs>
          <w:tab w:val="num" w:pos="2466"/>
        </w:tabs>
        <w:ind w:left="2466" w:hanging="360"/>
      </w:pPr>
      <w:rPr>
        <w:rFonts w:ascii="Courier New" w:hAnsi="Courier New" w:cs="Courier New" w:hint="default"/>
      </w:rPr>
    </w:lvl>
    <w:lvl w:ilvl="5" w:tplc="08090005" w:tentative="1">
      <w:start w:val="1"/>
      <w:numFmt w:val="bullet"/>
      <w:lvlText w:val=""/>
      <w:lvlJc w:val="left"/>
      <w:pPr>
        <w:tabs>
          <w:tab w:val="num" w:pos="3186"/>
        </w:tabs>
        <w:ind w:left="3186" w:hanging="360"/>
      </w:pPr>
      <w:rPr>
        <w:rFonts w:ascii="Wingdings" w:hAnsi="Wingdings" w:hint="default"/>
      </w:rPr>
    </w:lvl>
    <w:lvl w:ilvl="6" w:tplc="08090001" w:tentative="1">
      <w:start w:val="1"/>
      <w:numFmt w:val="bullet"/>
      <w:lvlText w:val=""/>
      <w:lvlJc w:val="left"/>
      <w:pPr>
        <w:tabs>
          <w:tab w:val="num" w:pos="3906"/>
        </w:tabs>
        <w:ind w:left="3906" w:hanging="360"/>
      </w:pPr>
      <w:rPr>
        <w:rFonts w:ascii="Symbol" w:hAnsi="Symbol" w:hint="default"/>
      </w:rPr>
    </w:lvl>
    <w:lvl w:ilvl="7" w:tplc="08090003" w:tentative="1">
      <w:start w:val="1"/>
      <w:numFmt w:val="bullet"/>
      <w:lvlText w:val="o"/>
      <w:lvlJc w:val="left"/>
      <w:pPr>
        <w:tabs>
          <w:tab w:val="num" w:pos="4626"/>
        </w:tabs>
        <w:ind w:left="4626" w:hanging="360"/>
      </w:pPr>
      <w:rPr>
        <w:rFonts w:ascii="Courier New" w:hAnsi="Courier New" w:cs="Courier New" w:hint="default"/>
      </w:rPr>
    </w:lvl>
    <w:lvl w:ilvl="8" w:tplc="08090005" w:tentative="1">
      <w:start w:val="1"/>
      <w:numFmt w:val="bullet"/>
      <w:lvlText w:val=""/>
      <w:lvlJc w:val="left"/>
      <w:pPr>
        <w:tabs>
          <w:tab w:val="num" w:pos="5346"/>
        </w:tabs>
        <w:ind w:left="5346" w:hanging="360"/>
      </w:pPr>
      <w:rPr>
        <w:rFonts w:ascii="Wingdings" w:hAnsi="Wingdings" w:hint="default"/>
      </w:rPr>
    </w:lvl>
  </w:abstractNum>
  <w:abstractNum w:abstractNumId="1" w15:restartNumberingAfterBreak="0">
    <w:nsid w:val="08F43704"/>
    <w:multiLevelType w:val="hybridMultilevel"/>
    <w:tmpl w:val="51906CA6"/>
    <w:lvl w:ilvl="0" w:tplc="3880CF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24264"/>
    <w:multiLevelType w:val="multilevel"/>
    <w:tmpl w:val="F1EC865C"/>
    <w:lvl w:ilvl="0">
      <w:start w:val="1"/>
      <w:numFmt w:val="decimal"/>
      <w:pStyle w:val="AgendaList"/>
      <w:lvlText w:val="%1."/>
      <w:lvlJc w:val="left"/>
      <w:pPr>
        <w:tabs>
          <w:tab w:val="num" w:pos="459"/>
        </w:tabs>
        <w:ind w:left="459" w:hanging="459"/>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919"/>
        </w:tabs>
        <w:ind w:left="919" w:hanging="459"/>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378"/>
        </w:tabs>
        <w:ind w:left="1378" w:hanging="459"/>
      </w:pPr>
      <w:rPr>
        <w:rFonts w:asci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811"/>
        </w:tabs>
        <w:ind w:left="811" w:hanging="360"/>
      </w:pPr>
      <w:rPr>
        <w:rFonts w:hint="default"/>
      </w:rPr>
    </w:lvl>
    <w:lvl w:ilvl="4">
      <w:start w:val="1"/>
      <w:numFmt w:val="lowerLetter"/>
      <w:lvlText w:val="(%5)"/>
      <w:lvlJc w:val="left"/>
      <w:pPr>
        <w:tabs>
          <w:tab w:val="num" w:pos="1171"/>
        </w:tabs>
        <w:ind w:left="1171" w:hanging="360"/>
      </w:pPr>
      <w:rPr>
        <w:rFonts w:hint="default"/>
      </w:rPr>
    </w:lvl>
    <w:lvl w:ilvl="5">
      <w:start w:val="1"/>
      <w:numFmt w:val="lowerRoman"/>
      <w:lvlText w:val="(%6)"/>
      <w:lvlJc w:val="left"/>
      <w:pPr>
        <w:tabs>
          <w:tab w:val="num" w:pos="1531"/>
        </w:tabs>
        <w:ind w:left="1531" w:hanging="360"/>
      </w:pPr>
      <w:rPr>
        <w:rFonts w:hint="default"/>
      </w:rPr>
    </w:lvl>
    <w:lvl w:ilvl="6">
      <w:start w:val="1"/>
      <w:numFmt w:val="decimal"/>
      <w:lvlText w:val="%7."/>
      <w:lvlJc w:val="left"/>
      <w:pPr>
        <w:tabs>
          <w:tab w:val="num" w:pos="1891"/>
        </w:tabs>
        <w:ind w:left="1891" w:hanging="360"/>
      </w:pPr>
      <w:rPr>
        <w:rFonts w:hint="default"/>
      </w:rPr>
    </w:lvl>
    <w:lvl w:ilvl="7">
      <w:start w:val="1"/>
      <w:numFmt w:val="lowerLetter"/>
      <w:lvlText w:val="%8."/>
      <w:lvlJc w:val="left"/>
      <w:pPr>
        <w:tabs>
          <w:tab w:val="num" w:pos="2251"/>
        </w:tabs>
        <w:ind w:left="2251" w:hanging="360"/>
      </w:pPr>
      <w:rPr>
        <w:rFonts w:hint="default"/>
      </w:rPr>
    </w:lvl>
    <w:lvl w:ilvl="8">
      <w:start w:val="1"/>
      <w:numFmt w:val="lowerRoman"/>
      <w:lvlText w:val="%9."/>
      <w:lvlJc w:val="left"/>
      <w:pPr>
        <w:tabs>
          <w:tab w:val="num" w:pos="2611"/>
        </w:tabs>
        <w:ind w:left="2611" w:hanging="360"/>
      </w:pPr>
      <w:rPr>
        <w:rFonts w:hint="default"/>
      </w:rPr>
    </w:lvl>
  </w:abstractNum>
  <w:abstractNum w:abstractNumId="3" w15:restartNumberingAfterBreak="0">
    <w:nsid w:val="1F583872"/>
    <w:multiLevelType w:val="hybridMultilevel"/>
    <w:tmpl w:val="3170DCCE"/>
    <w:lvl w:ilvl="0" w:tplc="3FF29240">
      <w:start w:val="1"/>
      <w:numFmt w:val="bullet"/>
      <w:pStyle w:val="BodyTextSummary"/>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8434C9"/>
    <w:multiLevelType w:val="hybridMultilevel"/>
    <w:tmpl w:val="672EA9EC"/>
    <w:lvl w:ilvl="0" w:tplc="745AFB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B7B91"/>
    <w:multiLevelType w:val="hybridMultilevel"/>
    <w:tmpl w:val="61EE843E"/>
    <w:lvl w:ilvl="0" w:tplc="745AFB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BE2519"/>
    <w:multiLevelType w:val="hybridMultilevel"/>
    <w:tmpl w:val="BD70E52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EDD1593"/>
    <w:multiLevelType w:val="hybridMultilevel"/>
    <w:tmpl w:val="5BCE489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C540B8"/>
    <w:multiLevelType w:val="hybridMultilevel"/>
    <w:tmpl w:val="EA742534"/>
    <w:lvl w:ilvl="0" w:tplc="FF68CE92">
      <w:start w:val="1"/>
      <w:numFmt w:val="bullet"/>
      <w:pStyle w:val="ListBulleted"/>
      <w:lvlText w:val=""/>
      <w:lvlJc w:val="left"/>
      <w:pPr>
        <w:tabs>
          <w:tab w:val="num" w:pos="1179"/>
        </w:tabs>
        <w:ind w:left="1179" w:hanging="360"/>
      </w:pPr>
      <w:rPr>
        <w:rFonts w:ascii="Symbol" w:hAnsi="Symbol" w:hint="default"/>
      </w:rPr>
    </w:lvl>
    <w:lvl w:ilvl="1" w:tplc="04090003" w:tentative="1">
      <w:start w:val="1"/>
      <w:numFmt w:val="bullet"/>
      <w:lvlText w:val="o"/>
      <w:lvlJc w:val="left"/>
      <w:pPr>
        <w:tabs>
          <w:tab w:val="num" w:pos="1899"/>
        </w:tabs>
        <w:ind w:left="1899" w:hanging="360"/>
      </w:pPr>
      <w:rPr>
        <w:rFonts w:ascii="Courier New" w:hAnsi="Courier New" w:hint="default"/>
      </w:rPr>
    </w:lvl>
    <w:lvl w:ilvl="2" w:tplc="04090005" w:tentative="1">
      <w:start w:val="1"/>
      <w:numFmt w:val="bullet"/>
      <w:lvlText w:val=""/>
      <w:lvlJc w:val="left"/>
      <w:pPr>
        <w:tabs>
          <w:tab w:val="num" w:pos="2619"/>
        </w:tabs>
        <w:ind w:left="2619" w:hanging="360"/>
      </w:pPr>
      <w:rPr>
        <w:rFonts w:ascii="Wingdings" w:hAnsi="Wingdings" w:hint="default"/>
      </w:rPr>
    </w:lvl>
    <w:lvl w:ilvl="3" w:tplc="04090001" w:tentative="1">
      <w:start w:val="1"/>
      <w:numFmt w:val="bullet"/>
      <w:lvlText w:val=""/>
      <w:lvlJc w:val="left"/>
      <w:pPr>
        <w:tabs>
          <w:tab w:val="num" w:pos="3339"/>
        </w:tabs>
        <w:ind w:left="3339" w:hanging="360"/>
      </w:pPr>
      <w:rPr>
        <w:rFonts w:ascii="Symbol" w:hAnsi="Symbol" w:hint="default"/>
      </w:rPr>
    </w:lvl>
    <w:lvl w:ilvl="4" w:tplc="04090003" w:tentative="1">
      <w:start w:val="1"/>
      <w:numFmt w:val="bullet"/>
      <w:lvlText w:val="o"/>
      <w:lvlJc w:val="left"/>
      <w:pPr>
        <w:tabs>
          <w:tab w:val="num" w:pos="4059"/>
        </w:tabs>
        <w:ind w:left="4059" w:hanging="360"/>
      </w:pPr>
      <w:rPr>
        <w:rFonts w:ascii="Courier New" w:hAnsi="Courier New" w:hint="default"/>
      </w:rPr>
    </w:lvl>
    <w:lvl w:ilvl="5" w:tplc="04090005" w:tentative="1">
      <w:start w:val="1"/>
      <w:numFmt w:val="bullet"/>
      <w:lvlText w:val=""/>
      <w:lvlJc w:val="left"/>
      <w:pPr>
        <w:tabs>
          <w:tab w:val="num" w:pos="4779"/>
        </w:tabs>
        <w:ind w:left="4779" w:hanging="360"/>
      </w:pPr>
      <w:rPr>
        <w:rFonts w:ascii="Wingdings" w:hAnsi="Wingdings" w:hint="default"/>
      </w:rPr>
    </w:lvl>
    <w:lvl w:ilvl="6" w:tplc="04090001" w:tentative="1">
      <w:start w:val="1"/>
      <w:numFmt w:val="bullet"/>
      <w:lvlText w:val=""/>
      <w:lvlJc w:val="left"/>
      <w:pPr>
        <w:tabs>
          <w:tab w:val="num" w:pos="5499"/>
        </w:tabs>
        <w:ind w:left="5499" w:hanging="360"/>
      </w:pPr>
      <w:rPr>
        <w:rFonts w:ascii="Symbol" w:hAnsi="Symbol" w:hint="default"/>
      </w:rPr>
    </w:lvl>
    <w:lvl w:ilvl="7" w:tplc="04090003" w:tentative="1">
      <w:start w:val="1"/>
      <w:numFmt w:val="bullet"/>
      <w:lvlText w:val="o"/>
      <w:lvlJc w:val="left"/>
      <w:pPr>
        <w:tabs>
          <w:tab w:val="num" w:pos="6219"/>
        </w:tabs>
        <w:ind w:left="6219" w:hanging="360"/>
      </w:pPr>
      <w:rPr>
        <w:rFonts w:ascii="Courier New" w:hAnsi="Courier New" w:hint="default"/>
      </w:rPr>
    </w:lvl>
    <w:lvl w:ilvl="8" w:tplc="04090005" w:tentative="1">
      <w:start w:val="1"/>
      <w:numFmt w:val="bullet"/>
      <w:lvlText w:val=""/>
      <w:lvlJc w:val="left"/>
      <w:pPr>
        <w:tabs>
          <w:tab w:val="num" w:pos="6939"/>
        </w:tabs>
        <w:ind w:left="6939" w:hanging="360"/>
      </w:pPr>
      <w:rPr>
        <w:rFonts w:ascii="Wingdings" w:hAnsi="Wingdings" w:hint="default"/>
      </w:rPr>
    </w:lvl>
  </w:abstractNum>
  <w:abstractNum w:abstractNumId="9" w15:restartNumberingAfterBreak="0">
    <w:nsid w:val="33D52CDB"/>
    <w:multiLevelType w:val="hybridMultilevel"/>
    <w:tmpl w:val="21AC4036"/>
    <w:lvl w:ilvl="0" w:tplc="E20C79E8">
      <w:start w:val="1"/>
      <w:numFmt w:val="bullet"/>
      <w:lvlText w:val="–"/>
      <w:lvlJc w:val="left"/>
      <w:pPr>
        <w:tabs>
          <w:tab w:val="num" w:pos="720"/>
        </w:tabs>
        <w:ind w:left="720" w:hanging="360"/>
      </w:pPr>
      <w:rPr>
        <w:rFonts w:ascii="Arial" w:hAnsi="Arial" w:hint="default"/>
      </w:rPr>
    </w:lvl>
    <w:lvl w:ilvl="1" w:tplc="4EAEF2E0">
      <w:start w:val="1"/>
      <w:numFmt w:val="bullet"/>
      <w:lvlText w:val="–"/>
      <w:lvlJc w:val="left"/>
      <w:pPr>
        <w:tabs>
          <w:tab w:val="num" w:pos="1440"/>
        </w:tabs>
        <w:ind w:left="1440" w:hanging="360"/>
      </w:pPr>
      <w:rPr>
        <w:rFonts w:ascii="Arial" w:hAnsi="Arial" w:hint="default"/>
      </w:rPr>
    </w:lvl>
    <w:lvl w:ilvl="2" w:tplc="3AF65744">
      <w:numFmt w:val="bullet"/>
      <w:lvlText w:val="•"/>
      <w:lvlJc w:val="left"/>
      <w:pPr>
        <w:tabs>
          <w:tab w:val="num" w:pos="2160"/>
        </w:tabs>
        <w:ind w:left="2160" w:hanging="360"/>
      </w:pPr>
      <w:rPr>
        <w:rFonts w:ascii="Arial" w:hAnsi="Arial" w:hint="default"/>
      </w:rPr>
    </w:lvl>
    <w:lvl w:ilvl="3" w:tplc="48F2C9C6" w:tentative="1">
      <w:start w:val="1"/>
      <w:numFmt w:val="bullet"/>
      <w:lvlText w:val="–"/>
      <w:lvlJc w:val="left"/>
      <w:pPr>
        <w:tabs>
          <w:tab w:val="num" w:pos="2880"/>
        </w:tabs>
        <w:ind w:left="2880" w:hanging="360"/>
      </w:pPr>
      <w:rPr>
        <w:rFonts w:ascii="Arial" w:hAnsi="Arial" w:hint="default"/>
      </w:rPr>
    </w:lvl>
    <w:lvl w:ilvl="4" w:tplc="54BC4A80" w:tentative="1">
      <w:start w:val="1"/>
      <w:numFmt w:val="bullet"/>
      <w:lvlText w:val="–"/>
      <w:lvlJc w:val="left"/>
      <w:pPr>
        <w:tabs>
          <w:tab w:val="num" w:pos="3600"/>
        </w:tabs>
        <w:ind w:left="3600" w:hanging="360"/>
      </w:pPr>
      <w:rPr>
        <w:rFonts w:ascii="Arial" w:hAnsi="Arial" w:hint="default"/>
      </w:rPr>
    </w:lvl>
    <w:lvl w:ilvl="5" w:tplc="5E5E90F4" w:tentative="1">
      <w:start w:val="1"/>
      <w:numFmt w:val="bullet"/>
      <w:lvlText w:val="–"/>
      <w:lvlJc w:val="left"/>
      <w:pPr>
        <w:tabs>
          <w:tab w:val="num" w:pos="4320"/>
        </w:tabs>
        <w:ind w:left="4320" w:hanging="360"/>
      </w:pPr>
      <w:rPr>
        <w:rFonts w:ascii="Arial" w:hAnsi="Arial" w:hint="default"/>
      </w:rPr>
    </w:lvl>
    <w:lvl w:ilvl="6" w:tplc="426C9676" w:tentative="1">
      <w:start w:val="1"/>
      <w:numFmt w:val="bullet"/>
      <w:lvlText w:val="–"/>
      <w:lvlJc w:val="left"/>
      <w:pPr>
        <w:tabs>
          <w:tab w:val="num" w:pos="5040"/>
        </w:tabs>
        <w:ind w:left="5040" w:hanging="360"/>
      </w:pPr>
      <w:rPr>
        <w:rFonts w:ascii="Arial" w:hAnsi="Arial" w:hint="default"/>
      </w:rPr>
    </w:lvl>
    <w:lvl w:ilvl="7" w:tplc="BFA22568" w:tentative="1">
      <w:start w:val="1"/>
      <w:numFmt w:val="bullet"/>
      <w:lvlText w:val="–"/>
      <w:lvlJc w:val="left"/>
      <w:pPr>
        <w:tabs>
          <w:tab w:val="num" w:pos="5760"/>
        </w:tabs>
        <w:ind w:left="5760" w:hanging="360"/>
      </w:pPr>
      <w:rPr>
        <w:rFonts w:ascii="Arial" w:hAnsi="Arial" w:hint="default"/>
      </w:rPr>
    </w:lvl>
    <w:lvl w:ilvl="8" w:tplc="6E5C4DD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43874C2"/>
    <w:multiLevelType w:val="hybridMultilevel"/>
    <w:tmpl w:val="63007110"/>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708777A"/>
    <w:multiLevelType w:val="hybridMultilevel"/>
    <w:tmpl w:val="9208A804"/>
    <w:lvl w:ilvl="0" w:tplc="745AFB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FD7655"/>
    <w:multiLevelType w:val="hybridMultilevel"/>
    <w:tmpl w:val="5CDCC324"/>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3" w15:restartNumberingAfterBreak="0">
    <w:nsid w:val="50354BA5"/>
    <w:multiLevelType w:val="hybridMultilevel"/>
    <w:tmpl w:val="9E1ACDC2"/>
    <w:lvl w:ilvl="0" w:tplc="745AFB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17250B"/>
    <w:multiLevelType w:val="multilevel"/>
    <w:tmpl w:val="CC8CC4DE"/>
    <w:name w:val="MultilevelTemplate"/>
    <w:lvl w:ilvl="0">
      <w:start w:val="1"/>
      <w:numFmt w:val="decimal"/>
      <w:lvlRestart w:val="0"/>
      <w:pStyle w:val="BodyTextMultiline"/>
      <w:lvlText w:val="%1."/>
      <w:lvlJc w:val="left"/>
      <w:pPr>
        <w:tabs>
          <w:tab w:val="num" w:pos="459"/>
        </w:tabs>
        <w:ind w:left="0" w:firstLine="0"/>
      </w:pPr>
    </w:lvl>
    <w:lvl w:ilvl="1">
      <w:start w:val="1"/>
      <w:numFmt w:val="decimal"/>
      <w:lvlText w:val="%1.%2."/>
      <w:lvlJc w:val="left"/>
      <w:pPr>
        <w:tabs>
          <w:tab w:val="num" w:pos="918"/>
        </w:tabs>
        <w:ind w:left="459" w:firstLine="0"/>
      </w:pPr>
    </w:lvl>
    <w:lvl w:ilvl="2">
      <w:start w:val="1"/>
      <w:numFmt w:val="decimal"/>
      <w:lvlText w:val="%1.%2.%3."/>
      <w:lvlJc w:val="left"/>
      <w:pPr>
        <w:tabs>
          <w:tab w:val="num" w:pos="1378"/>
        </w:tabs>
        <w:ind w:left="918" w:firstLine="0"/>
      </w:pPr>
    </w:lvl>
    <w:lvl w:ilvl="3">
      <w:start w:val="1"/>
      <w:numFmt w:val="decimal"/>
      <w:lvlText w:val="%1.%2.%3.%4."/>
      <w:lvlJc w:val="left"/>
      <w:pPr>
        <w:tabs>
          <w:tab w:val="num" w:pos="1837"/>
        </w:tabs>
        <w:ind w:left="1378" w:firstLine="0"/>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15:restartNumberingAfterBreak="0">
    <w:nsid w:val="59EA217A"/>
    <w:multiLevelType w:val="hybridMultilevel"/>
    <w:tmpl w:val="7DCEBCBE"/>
    <w:lvl w:ilvl="0" w:tplc="C1DCCBEE">
      <w:start w:val="1"/>
      <w:numFmt w:val="bullet"/>
      <w:pStyle w:val="ListEmdash"/>
      <w:lvlText w:val="-"/>
      <w:lvlJc w:val="left"/>
      <w:pPr>
        <w:tabs>
          <w:tab w:val="num" w:pos="919"/>
        </w:tabs>
        <w:ind w:left="919" w:hanging="4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D51093"/>
    <w:multiLevelType w:val="multilevel"/>
    <w:tmpl w:val="3C96AECA"/>
    <w:name w:val="HeadingTemplate"/>
    <w:lvl w:ilvl="0">
      <w:start w:val="1"/>
      <w:numFmt w:val="upperLetter"/>
      <w:lvlRestart w:val="0"/>
      <w:pStyle w:val="Heading1"/>
      <w:lvlText w:val="%1."/>
      <w:lvlJc w:val="left"/>
      <w:pPr>
        <w:tabs>
          <w:tab w:val="num" w:pos="459"/>
        </w:tabs>
        <w:ind w:left="0" w:firstLine="0"/>
      </w:pPr>
    </w:lvl>
    <w:lvl w:ilvl="1">
      <w:start w:val="1"/>
      <w:numFmt w:val="decimal"/>
      <w:pStyle w:val="Heading2"/>
      <w:suff w:val="space"/>
      <w:lvlText w:val="%1.%2."/>
      <w:lvlJc w:val="left"/>
      <w:pPr>
        <w:tabs>
          <w:tab w:val="num" w:pos="459"/>
        </w:tabs>
        <w:ind w:left="0" w:firstLine="0"/>
      </w:pPr>
      <w:rPr>
        <w:color w:val="auto"/>
      </w:rPr>
    </w:lvl>
    <w:lvl w:ilvl="2">
      <w:start w:val="1"/>
      <w:numFmt w:val="decimal"/>
      <w:pStyle w:val="Heading3"/>
      <w:suff w:val="space"/>
      <w:lvlText w:val="%1.%2.%3."/>
      <w:lvlJc w:val="left"/>
      <w:pPr>
        <w:tabs>
          <w:tab w:val="num" w:pos="459"/>
        </w:tabs>
        <w:ind w:left="0" w:firstLine="0"/>
      </w:pPr>
    </w:lvl>
    <w:lvl w:ilvl="3">
      <w:start w:val="1"/>
      <w:numFmt w:val="none"/>
      <w:lvlText w:val=""/>
      <w:lvlJc w:val="left"/>
      <w:pPr>
        <w:tabs>
          <w:tab w:val="num" w:pos="2058"/>
        </w:tabs>
        <w:ind w:left="1701" w:firstLine="0"/>
      </w:pPr>
    </w:lvl>
    <w:lvl w:ilvl="4">
      <w:start w:val="1"/>
      <w:numFmt w:val="decimal"/>
      <w:lvlText w:val="%1.%2.%3.%4.%5"/>
      <w:lvlJc w:val="left"/>
      <w:pPr>
        <w:tabs>
          <w:tab w:val="num" w:pos="3345"/>
        </w:tabs>
        <w:ind w:left="2268" w:firstLine="0"/>
      </w:pPr>
    </w:lvl>
    <w:lvl w:ilvl="5">
      <w:start w:val="1"/>
      <w:numFmt w:val="decimal"/>
      <w:lvlText w:val="%1.%2.%3.%4.%5.%6"/>
      <w:lvlJc w:val="left"/>
      <w:pPr>
        <w:tabs>
          <w:tab w:val="num" w:pos="3912"/>
        </w:tabs>
        <w:ind w:left="2835" w:firstLine="0"/>
      </w:pPr>
    </w:lvl>
    <w:lvl w:ilvl="6">
      <w:start w:val="1"/>
      <w:numFmt w:val="decimal"/>
      <w:lvlText w:val="%1.%2.%3.%4.%5.%6.%7"/>
      <w:lvlJc w:val="left"/>
      <w:pPr>
        <w:tabs>
          <w:tab w:val="num" w:pos="2432"/>
        </w:tabs>
        <w:ind w:left="2432" w:hanging="1298"/>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6"/>
        </w:tabs>
        <w:ind w:left="2716" w:hanging="1582"/>
      </w:pPr>
    </w:lvl>
  </w:abstractNum>
  <w:abstractNum w:abstractNumId="17" w15:restartNumberingAfterBreak="0">
    <w:nsid w:val="73B81C5B"/>
    <w:multiLevelType w:val="hybridMultilevel"/>
    <w:tmpl w:val="5BCE48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65634F"/>
    <w:multiLevelType w:val="hybridMultilevel"/>
    <w:tmpl w:val="34482B46"/>
    <w:lvl w:ilvl="0" w:tplc="4A587E7C">
      <w:start w:val="1"/>
      <w:numFmt w:val="decimal"/>
      <w:pStyle w:val="ListNumbered"/>
      <w:lvlText w:val="%1."/>
      <w:lvlJc w:val="left"/>
      <w:pPr>
        <w:tabs>
          <w:tab w:val="num" w:pos="919"/>
        </w:tabs>
        <w:ind w:left="919" w:hanging="46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479735419">
    <w:abstractNumId w:val="14"/>
  </w:num>
  <w:num w:numId="2" w16cid:durableId="1324973380">
    <w:abstractNumId w:val="3"/>
  </w:num>
  <w:num w:numId="3" w16cid:durableId="585304526">
    <w:abstractNumId w:val="16"/>
  </w:num>
  <w:num w:numId="4" w16cid:durableId="1168981198">
    <w:abstractNumId w:val="16"/>
  </w:num>
  <w:num w:numId="5" w16cid:durableId="1467357937">
    <w:abstractNumId w:val="16"/>
  </w:num>
  <w:num w:numId="6" w16cid:durableId="530188985">
    <w:abstractNumId w:val="8"/>
  </w:num>
  <w:num w:numId="7" w16cid:durableId="231891556">
    <w:abstractNumId w:val="15"/>
  </w:num>
  <w:num w:numId="8" w16cid:durableId="454983620">
    <w:abstractNumId w:val="18"/>
  </w:num>
  <w:num w:numId="9" w16cid:durableId="324238117">
    <w:abstractNumId w:val="2"/>
  </w:num>
  <w:num w:numId="10" w16cid:durableId="186990092">
    <w:abstractNumId w:val="12"/>
  </w:num>
  <w:num w:numId="11" w16cid:durableId="640966284">
    <w:abstractNumId w:val="1"/>
  </w:num>
  <w:num w:numId="12" w16cid:durableId="1047146469">
    <w:abstractNumId w:val="0"/>
  </w:num>
  <w:num w:numId="13" w16cid:durableId="925501663">
    <w:abstractNumId w:val="10"/>
  </w:num>
  <w:num w:numId="14" w16cid:durableId="781075636">
    <w:abstractNumId w:val="7"/>
  </w:num>
  <w:num w:numId="15" w16cid:durableId="1754400979">
    <w:abstractNumId w:val="17"/>
  </w:num>
  <w:num w:numId="16" w16cid:durableId="1017197918">
    <w:abstractNumId w:val="6"/>
  </w:num>
  <w:num w:numId="17" w16cid:durableId="754475639">
    <w:abstractNumId w:val="5"/>
  </w:num>
  <w:num w:numId="18" w16cid:durableId="1660964085">
    <w:abstractNumId w:val="4"/>
  </w:num>
  <w:num w:numId="19" w16cid:durableId="2013945945">
    <w:abstractNumId w:val="9"/>
  </w:num>
  <w:num w:numId="20" w16cid:durableId="437141286">
    <w:abstractNumId w:val="13"/>
  </w:num>
  <w:num w:numId="21" w16cid:durableId="9603007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81"/>
  </w:hdrShapeDefaults>
  <w:footnotePr>
    <w:footnote w:id="-1"/>
    <w:footnote w:id="0"/>
    <w:footnote w:id="1"/>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LG_chkAction" w:val="0"/>
    <w:docVar w:name="DLG_chkApproval" w:val="-1"/>
    <w:docVar w:name="DLG_chkClearance" w:val="0"/>
    <w:docVar w:name="DLG_chkDiscuss" w:val="0"/>
    <w:docVar w:name="DLG_chkDraft" w:val="0"/>
    <w:docVar w:name="DLG_chkFiling" w:val="0"/>
    <w:docVar w:name="DLG_chkInformation" w:val="0"/>
    <w:docVar w:name="DLG_chkPassOn" w:val="0"/>
    <w:docVar w:name="DLG_chkRCS" w:val="0"/>
    <w:docVar w:name="DLG_chkRequest" w:val="0"/>
    <w:docVar w:name="DLG_chkReturn" w:val="0"/>
    <w:docVar w:name="DLG_chkSignature" w:val="0"/>
    <w:docVar w:name="DLG_txtSubject" w:val="Subject"/>
    <w:docVar w:name="SEC_Classification" w:val="None"/>
    <w:docVar w:name="SEC_ConfidentialAttachments" w:val="False"/>
  </w:docVars>
  <w:rsids>
    <w:rsidRoot w:val="00087477"/>
    <w:rsid w:val="000038A4"/>
    <w:rsid w:val="00010A2F"/>
    <w:rsid w:val="00014BE6"/>
    <w:rsid w:val="00016ABE"/>
    <w:rsid w:val="00073BE4"/>
    <w:rsid w:val="00087477"/>
    <w:rsid w:val="000A6B2D"/>
    <w:rsid w:val="000C0827"/>
    <w:rsid w:val="001151BB"/>
    <w:rsid w:val="001164E8"/>
    <w:rsid w:val="00120880"/>
    <w:rsid w:val="001230D3"/>
    <w:rsid w:val="00137D6B"/>
    <w:rsid w:val="00142442"/>
    <w:rsid w:val="001611EA"/>
    <w:rsid w:val="001635EC"/>
    <w:rsid w:val="00165624"/>
    <w:rsid w:val="00174EE7"/>
    <w:rsid w:val="0017772C"/>
    <w:rsid w:val="00182E26"/>
    <w:rsid w:val="00185130"/>
    <w:rsid w:val="001C582A"/>
    <w:rsid w:val="001D2F28"/>
    <w:rsid w:val="001E72B9"/>
    <w:rsid w:val="001F54DD"/>
    <w:rsid w:val="001F5AF8"/>
    <w:rsid w:val="001F7C23"/>
    <w:rsid w:val="002024CE"/>
    <w:rsid w:val="002076C4"/>
    <w:rsid w:val="00211860"/>
    <w:rsid w:val="002173DB"/>
    <w:rsid w:val="00234AD6"/>
    <w:rsid w:val="00244EFA"/>
    <w:rsid w:val="00267DCE"/>
    <w:rsid w:val="002741BF"/>
    <w:rsid w:val="002842EF"/>
    <w:rsid w:val="002A6D82"/>
    <w:rsid w:val="002A6F34"/>
    <w:rsid w:val="002B1193"/>
    <w:rsid w:val="002B61A4"/>
    <w:rsid w:val="002B7E8A"/>
    <w:rsid w:val="00304886"/>
    <w:rsid w:val="003157DB"/>
    <w:rsid w:val="003160D5"/>
    <w:rsid w:val="003326C4"/>
    <w:rsid w:val="0033433F"/>
    <w:rsid w:val="00343F12"/>
    <w:rsid w:val="00372A32"/>
    <w:rsid w:val="003858D3"/>
    <w:rsid w:val="00387095"/>
    <w:rsid w:val="0039184E"/>
    <w:rsid w:val="003B3D79"/>
    <w:rsid w:val="003C633C"/>
    <w:rsid w:val="003F08E7"/>
    <w:rsid w:val="00404CAB"/>
    <w:rsid w:val="00413655"/>
    <w:rsid w:val="00430879"/>
    <w:rsid w:val="00432A67"/>
    <w:rsid w:val="00443D8D"/>
    <w:rsid w:val="004615C3"/>
    <w:rsid w:val="0046657C"/>
    <w:rsid w:val="00474FA6"/>
    <w:rsid w:val="00481A4D"/>
    <w:rsid w:val="004824D7"/>
    <w:rsid w:val="004A049B"/>
    <w:rsid w:val="004C4FCE"/>
    <w:rsid w:val="004E042C"/>
    <w:rsid w:val="004E532B"/>
    <w:rsid w:val="0050750C"/>
    <w:rsid w:val="0051489C"/>
    <w:rsid w:val="00545549"/>
    <w:rsid w:val="00546C57"/>
    <w:rsid w:val="005543C4"/>
    <w:rsid w:val="0056221E"/>
    <w:rsid w:val="00584E8B"/>
    <w:rsid w:val="00596F97"/>
    <w:rsid w:val="005A70D3"/>
    <w:rsid w:val="005A7C62"/>
    <w:rsid w:val="005B6CDB"/>
    <w:rsid w:val="005C5154"/>
    <w:rsid w:val="005E529F"/>
    <w:rsid w:val="005E5318"/>
    <w:rsid w:val="005F3A1D"/>
    <w:rsid w:val="00600369"/>
    <w:rsid w:val="006064DE"/>
    <w:rsid w:val="00612240"/>
    <w:rsid w:val="00625D7D"/>
    <w:rsid w:val="006350D0"/>
    <w:rsid w:val="0065631B"/>
    <w:rsid w:val="00663260"/>
    <w:rsid w:val="00685D17"/>
    <w:rsid w:val="0069092A"/>
    <w:rsid w:val="006A079B"/>
    <w:rsid w:val="006B1B05"/>
    <w:rsid w:val="006B2951"/>
    <w:rsid w:val="006D5019"/>
    <w:rsid w:val="006D720D"/>
    <w:rsid w:val="006E633A"/>
    <w:rsid w:val="006EEC56"/>
    <w:rsid w:val="006F163E"/>
    <w:rsid w:val="00702F05"/>
    <w:rsid w:val="007346CB"/>
    <w:rsid w:val="00754F27"/>
    <w:rsid w:val="0075543E"/>
    <w:rsid w:val="0077144F"/>
    <w:rsid w:val="007906CF"/>
    <w:rsid w:val="00794AE7"/>
    <w:rsid w:val="007A5238"/>
    <w:rsid w:val="007B4152"/>
    <w:rsid w:val="007D1AE2"/>
    <w:rsid w:val="007F3C4D"/>
    <w:rsid w:val="008347F7"/>
    <w:rsid w:val="0084729C"/>
    <w:rsid w:val="008638E8"/>
    <w:rsid w:val="0086407B"/>
    <w:rsid w:val="0086626C"/>
    <w:rsid w:val="00866E71"/>
    <w:rsid w:val="008A1A24"/>
    <w:rsid w:val="008A6378"/>
    <w:rsid w:val="00906A51"/>
    <w:rsid w:val="00916868"/>
    <w:rsid w:val="0092401D"/>
    <w:rsid w:val="00926ACE"/>
    <w:rsid w:val="00937677"/>
    <w:rsid w:val="009561A5"/>
    <w:rsid w:val="0095643D"/>
    <w:rsid w:val="009638E9"/>
    <w:rsid w:val="009706EC"/>
    <w:rsid w:val="009914A4"/>
    <w:rsid w:val="009B553E"/>
    <w:rsid w:val="009F2AA1"/>
    <w:rsid w:val="00A0380B"/>
    <w:rsid w:val="00A17C97"/>
    <w:rsid w:val="00A501A2"/>
    <w:rsid w:val="00A627DB"/>
    <w:rsid w:val="00A82034"/>
    <w:rsid w:val="00A96F2A"/>
    <w:rsid w:val="00AA459C"/>
    <w:rsid w:val="00AA5A0C"/>
    <w:rsid w:val="00AA7659"/>
    <w:rsid w:val="00AD2BAF"/>
    <w:rsid w:val="00AE433D"/>
    <w:rsid w:val="00B124D6"/>
    <w:rsid w:val="00B2375C"/>
    <w:rsid w:val="00B23FE5"/>
    <w:rsid w:val="00B4221A"/>
    <w:rsid w:val="00B5078A"/>
    <w:rsid w:val="00B55584"/>
    <w:rsid w:val="00BB0FBD"/>
    <w:rsid w:val="00BB4885"/>
    <w:rsid w:val="00BC48FE"/>
    <w:rsid w:val="00BD4409"/>
    <w:rsid w:val="00BE1EB1"/>
    <w:rsid w:val="00BF3540"/>
    <w:rsid w:val="00C31396"/>
    <w:rsid w:val="00C36DC9"/>
    <w:rsid w:val="00C61E58"/>
    <w:rsid w:val="00C6322B"/>
    <w:rsid w:val="00C634F6"/>
    <w:rsid w:val="00C710DB"/>
    <w:rsid w:val="00C7358B"/>
    <w:rsid w:val="00C860C8"/>
    <w:rsid w:val="00CD5D48"/>
    <w:rsid w:val="00CE19AF"/>
    <w:rsid w:val="00D0081B"/>
    <w:rsid w:val="00D14988"/>
    <w:rsid w:val="00D34F6B"/>
    <w:rsid w:val="00D92606"/>
    <w:rsid w:val="00DA4690"/>
    <w:rsid w:val="00DB1B2D"/>
    <w:rsid w:val="00DB6F31"/>
    <w:rsid w:val="00DC0F15"/>
    <w:rsid w:val="00DD3254"/>
    <w:rsid w:val="00DD3348"/>
    <w:rsid w:val="00DD5AA1"/>
    <w:rsid w:val="00DE2A51"/>
    <w:rsid w:val="00DE6121"/>
    <w:rsid w:val="00DF1503"/>
    <w:rsid w:val="00E0263C"/>
    <w:rsid w:val="00E3140C"/>
    <w:rsid w:val="00E33C9B"/>
    <w:rsid w:val="00E34104"/>
    <w:rsid w:val="00E341C5"/>
    <w:rsid w:val="00E44FA5"/>
    <w:rsid w:val="00E72BF0"/>
    <w:rsid w:val="00E752D2"/>
    <w:rsid w:val="00E819C9"/>
    <w:rsid w:val="00E8447E"/>
    <w:rsid w:val="00E92F36"/>
    <w:rsid w:val="00E93774"/>
    <w:rsid w:val="00EB2541"/>
    <w:rsid w:val="00EB2737"/>
    <w:rsid w:val="00EB65CC"/>
    <w:rsid w:val="00ED0156"/>
    <w:rsid w:val="00ED54B4"/>
    <w:rsid w:val="00ED7BEB"/>
    <w:rsid w:val="00EE0AE0"/>
    <w:rsid w:val="00EE20C3"/>
    <w:rsid w:val="00EE54E8"/>
    <w:rsid w:val="00EF057C"/>
    <w:rsid w:val="00F266F1"/>
    <w:rsid w:val="00F3206A"/>
    <w:rsid w:val="00F44BB2"/>
    <w:rsid w:val="00F44DB1"/>
    <w:rsid w:val="00F45B62"/>
    <w:rsid w:val="00F56635"/>
    <w:rsid w:val="00F74196"/>
    <w:rsid w:val="00F75552"/>
    <w:rsid w:val="00FA2DD5"/>
    <w:rsid w:val="00FA35D7"/>
    <w:rsid w:val="00FC1C1B"/>
    <w:rsid w:val="00FC5589"/>
    <w:rsid w:val="00FD3EF2"/>
    <w:rsid w:val="00FD764A"/>
    <w:rsid w:val="00FF4824"/>
    <w:rsid w:val="25697AF3"/>
    <w:rsid w:val="2AA44E08"/>
    <w:rsid w:val="322E63A9"/>
    <w:rsid w:val="5A86855F"/>
    <w:rsid w:val="66D61F86"/>
    <w:rsid w:val="7C7C486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79BB6D60"/>
  <w15:docId w15:val="{164E1A06-8420-4EAA-8505-B5983761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2442"/>
    <w:rPr>
      <w:sz w:val="24"/>
      <w:szCs w:val="24"/>
      <w:lang w:val="en-US" w:eastAsia="en-US"/>
    </w:rPr>
  </w:style>
  <w:style w:type="paragraph" w:styleId="Heading1">
    <w:name w:val="heading 1"/>
    <w:next w:val="BodyTextMultiline"/>
    <w:qFormat/>
    <w:pPr>
      <w:widowControl w:val="0"/>
      <w:numPr>
        <w:numId w:val="3"/>
      </w:numPr>
      <w:spacing w:before="851" w:after="390" w:line="360" w:lineRule="exact"/>
      <w:outlineLvl w:val="0"/>
    </w:pPr>
    <w:rPr>
      <w:b/>
      <w:sz w:val="32"/>
      <w:lang w:eastAsia="en-US"/>
    </w:rPr>
  </w:style>
  <w:style w:type="paragraph" w:styleId="Heading2">
    <w:name w:val="heading 2"/>
    <w:next w:val="BodyTextMultiline"/>
    <w:qFormat/>
    <w:pPr>
      <w:widowControl w:val="0"/>
      <w:numPr>
        <w:ilvl w:val="1"/>
        <w:numId w:val="4"/>
      </w:numPr>
      <w:spacing w:after="200" w:line="320" w:lineRule="exact"/>
      <w:outlineLvl w:val="1"/>
    </w:pPr>
    <w:rPr>
      <w:b/>
      <w:sz w:val="28"/>
      <w:lang w:eastAsia="en-US"/>
    </w:rPr>
  </w:style>
  <w:style w:type="paragraph" w:styleId="Heading3">
    <w:name w:val="heading 3"/>
    <w:next w:val="BodyTextMultiline"/>
    <w:qFormat/>
    <w:pPr>
      <w:widowControl w:val="0"/>
      <w:numPr>
        <w:ilvl w:val="2"/>
        <w:numId w:val="5"/>
      </w:numPr>
      <w:spacing w:after="200" w:line="320" w:lineRule="exact"/>
      <w:outlineLvl w:val="2"/>
    </w:pPr>
    <w:rPr>
      <w:b/>
      <w:sz w:val="24"/>
      <w:lang w:eastAsia="en-US"/>
    </w:rPr>
  </w:style>
  <w:style w:type="paragraph" w:styleId="Heading4">
    <w:name w:val="heading 4"/>
    <w:basedOn w:val="Normal"/>
    <w:next w:val="BodyTextMultiline"/>
    <w:qFormat/>
    <w:pPr>
      <w:widowControl w:val="0"/>
      <w:spacing w:line="280" w:lineRule="exact"/>
      <w:outlineLvl w:val="3"/>
    </w:pPr>
    <w:rPr>
      <w:b/>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spacing w:after="170" w:line="280" w:lineRule="atLeast"/>
      <w:jc w:val="both"/>
    </w:pPr>
    <w:rPr>
      <w:sz w:val="22"/>
      <w:lang w:eastAsia="en-US"/>
    </w:rPr>
  </w:style>
  <w:style w:type="paragraph" w:styleId="BodyTextIndent">
    <w:name w:val="Body Text Indent"/>
    <w:basedOn w:val="BodyText"/>
    <w:pPr>
      <w:ind w:left="1134" w:hanging="675"/>
    </w:pPr>
  </w:style>
  <w:style w:type="paragraph" w:customStyle="1" w:styleId="BodyTextMultiline">
    <w:name w:val="Body Text Multiline"/>
    <w:basedOn w:val="BodyText"/>
    <w:pPr>
      <w:numPr>
        <w:numId w:val="1"/>
      </w:numPr>
    </w:pPr>
  </w:style>
  <w:style w:type="paragraph" w:customStyle="1" w:styleId="BodyTextSummary">
    <w:name w:val="Body Text Summary"/>
    <w:pPr>
      <w:numPr>
        <w:numId w:val="2"/>
      </w:numPr>
      <w:tabs>
        <w:tab w:val="clear" w:pos="720"/>
      </w:tabs>
      <w:spacing w:after="170" w:line="280" w:lineRule="atLeast"/>
      <w:ind w:left="572" w:hanging="459"/>
      <w:jc w:val="both"/>
    </w:pPr>
    <w:rPr>
      <w:sz w:val="22"/>
      <w:szCs w:val="22"/>
      <w:lang w:eastAsia="en-US"/>
    </w:rPr>
  </w:style>
  <w:style w:type="paragraph" w:styleId="Caption">
    <w:name w:val="caption"/>
    <w:next w:val="Normal"/>
    <w:qFormat/>
    <w:pPr>
      <w:spacing w:after="85"/>
    </w:pPr>
    <w:rPr>
      <w:bCs/>
      <w:sz w:val="18"/>
      <w:lang w:val="en-US" w:eastAsia="en-US"/>
    </w:rPr>
  </w:style>
  <w:style w:type="paragraph" w:styleId="Footer">
    <w:name w:val="footer"/>
    <w:basedOn w:val="Normal"/>
    <w:rPr>
      <w:sz w:val="2"/>
    </w:rPr>
  </w:style>
  <w:style w:type="paragraph" w:styleId="FootnoteText">
    <w:name w:val="footnote text"/>
    <w:link w:val="FootnoteTextChar"/>
    <w:semiHidden/>
    <w:pPr>
      <w:tabs>
        <w:tab w:val="left" w:pos="459"/>
      </w:tabs>
      <w:spacing w:before="142"/>
      <w:ind w:left="459"/>
      <w:jc w:val="both"/>
    </w:pPr>
    <w:rPr>
      <w:sz w:val="18"/>
      <w:lang w:eastAsia="en-US"/>
    </w:rPr>
  </w:style>
  <w:style w:type="paragraph" w:styleId="Header">
    <w:name w:val="header"/>
    <w:next w:val="BodyText"/>
    <w:pPr>
      <w:spacing w:after="85"/>
    </w:pPr>
    <w:rPr>
      <w:sz w:val="18"/>
      <w:lang w:val="en-US" w:eastAsia="en-US"/>
    </w:rPr>
  </w:style>
  <w:style w:type="paragraph" w:customStyle="1" w:styleId="ListBulleted">
    <w:name w:val="List Bulleted"/>
    <w:pPr>
      <w:numPr>
        <w:numId w:val="6"/>
      </w:numPr>
      <w:tabs>
        <w:tab w:val="clear" w:pos="1179"/>
        <w:tab w:val="left" w:pos="919"/>
      </w:tabs>
      <w:ind w:left="918" w:right="1134" w:hanging="459"/>
      <w:jc w:val="both"/>
    </w:pPr>
    <w:rPr>
      <w:sz w:val="22"/>
      <w:lang w:eastAsia="en-US"/>
    </w:rPr>
  </w:style>
  <w:style w:type="paragraph" w:customStyle="1" w:styleId="ListEmdash">
    <w:name w:val="List Emdash"/>
    <w:pPr>
      <w:numPr>
        <w:numId w:val="7"/>
      </w:numPr>
      <w:ind w:right="1134"/>
      <w:jc w:val="both"/>
    </w:pPr>
    <w:rPr>
      <w:sz w:val="22"/>
      <w:lang w:eastAsia="en-US"/>
    </w:rPr>
  </w:style>
  <w:style w:type="paragraph" w:customStyle="1" w:styleId="ListNumbered">
    <w:name w:val="List Numbered"/>
    <w:pPr>
      <w:numPr>
        <w:numId w:val="8"/>
      </w:numPr>
      <w:ind w:right="1134"/>
    </w:pPr>
    <w:rPr>
      <w:sz w:val="22"/>
      <w:lang w:eastAsia="en-US"/>
    </w:rPr>
  </w:style>
  <w:style w:type="paragraph" w:styleId="Title">
    <w:name w:val="Title"/>
    <w:qFormat/>
    <w:pPr>
      <w:widowControl w:val="0"/>
      <w:spacing w:line="440" w:lineRule="exact"/>
      <w:jc w:val="center"/>
      <w:outlineLvl w:val="0"/>
    </w:pPr>
    <w:rPr>
      <w:rFonts w:ascii="Arial" w:hAnsi="Arial" w:cs="Arial"/>
      <w:bCs/>
      <w:sz w:val="42"/>
      <w:szCs w:val="32"/>
      <w:lang w:eastAsia="en-US"/>
    </w:rPr>
  </w:style>
  <w:style w:type="paragraph" w:customStyle="1" w:styleId="zyxConfid2Red">
    <w:name w:val="zyxConfid2Red"/>
    <w:basedOn w:val="Normal"/>
    <w:pPr>
      <w:spacing w:after="20" w:line="220" w:lineRule="exact"/>
      <w:jc w:val="right"/>
    </w:pPr>
    <w:rPr>
      <w:rFonts w:ascii="Arial" w:hAnsi="Arial" w:cs="Arial"/>
      <w:color w:val="FF0000"/>
    </w:rPr>
  </w:style>
  <w:style w:type="paragraph" w:customStyle="1" w:styleId="zyxConfidRed">
    <w:name w:val="zyxConfidRed"/>
    <w:pPr>
      <w:widowControl w:val="0"/>
      <w:spacing w:before="80"/>
      <w:jc w:val="right"/>
    </w:pPr>
    <w:rPr>
      <w:rFonts w:ascii="Arial" w:hAnsi="Arial"/>
      <w:b/>
      <w:caps/>
      <w:color w:val="FF0000"/>
      <w:sz w:val="40"/>
      <w:lang w:eastAsia="en-US"/>
    </w:rPr>
  </w:style>
  <w:style w:type="paragraph" w:customStyle="1" w:styleId="zyxConfidBlack">
    <w:name w:val="zyxConfidBlack"/>
    <w:basedOn w:val="zyxConfidRed"/>
    <w:pPr>
      <w:framePr w:wrap="auto" w:vAnchor="page" w:hAnchor="page" w:x="1333" w:y="228"/>
      <w:widowControl/>
      <w:overflowPunct w:val="0"/>
      <w:autoSpaceDE w:val="0"/>
      <w:autoSpaceDN w:val="0"/>
      <w:adjustRightInd w:val="0"/>
      <w:suppressOverlap/>
      <w:textAlignment w:val="baseline"/>
    </w:pPr>
    <w:rPr>
      <w:rFonts w:cs="Arial"/>
      <w:bCs/>
      <w:color w:val="000000"/>
    </w:rPr>
  </w:style>
  <w:style w:type="paragraph" w:customStyle="1" w:styleId="zyxDistribution">
    <w:name w:val="zyxDistribution"/>
    <w:basedOn w:val="Normal"/>
    <w:pPr>
      <w:framePr w:wrap="around" w:vAnchor="page" w:hAnchor="page" w:x="1390" w:y="15707"/>
      <w:widowControl w:val="0"/>
      <w:spacing w:before="240" w:after="20"/>
      <w:ind w:left="142"/>
      <w:suppressOverlap/>
    </w:pPr>
    <w:rPr>
      <w:rFonts w:ascii="Arial" w:hAnsi="Arial"/>
      <w:b/>
    </w:rPr>
  </w:style>
  <w:style w:type="paragraph" w:customStyle="1" w:styleId="zyxPrePrint">
    <w:name w:val="zyxPrePrint"/>
    <w:pPr>
      <w:spacing w:after="60" w:line="280" w:lineRule="exact"/>
      <w:ind w:left="113"/>
    </w:pPr>
    <w:rPr>
      <w:sz w:val="22"/>
      <w:lang w:eastAsia="en-US"/>
    </w:rPr>
  </w:style>
  <w:style w:type="paragraph" w:customStyle="1" w:styleId="zyxFillIn">
    <w:name w:val="zyxFill_In"/>
    <w:basedOn w:val="zyxPrePrint"/>
    <w:rPr>
      <w:b/>
    </w:rPr>
  </w:style>
  <w:style w:type="paragraph" w:customStyle="1" w:styleId="zyxLogo">
    <w:name w:val="zyxLogo"/>
    <w:basedOn w:val="Normal"/>
    <w:pPr>
      <w:keepNext/>
      <w:spacing w:after="10"/>
    </w:pPr>
    <w:rPr>
      <w:rFonts w:ascii="Arial" w:hAnsi="Arial"/>
      <w:b/>
      <w:sz w:val="13"/>
    </w:rPr>
  </w:style>
  <w:style w:type="paragraph" w:customStyle="1" w:styleId="zyxP1Footer">
    <w:name w:val="zyxP1_Footer"/>
    <w:basedOn w:val="Normal"/>
    <w:pPr>
      <w:widowControl w:val="0"/>
      <w:spacing w:line="160" w:lineRule="exact"/>
      <w:ind w:left="108"/>
    </w:pPr>
    <w:rPr>
      <w:sz w:val="14"/>
    </w:rPr>
  </w:style>
  <w:style w:type="paragraph" w:customStyle="1" w:styleId="zyxSensitivity">
    <w:name w:val="zyxSensitivity"/>
    <w:basedOn w:val="Normal"/>
    <w:pPr>
      <w:framePr w:wrap="around" w:vAnchor="page" w:hAnchor="page" w:x="1390" w:y="15707"/>
      <w:widowControl w:val="0"/>
      <w:spacing w:line="220" w:lineRule="exact"/>
      <w:ind w:left="142"/>
      <w:suppressOverlap/>
    </w:pPr>
    <w:rPr>
      <w:rFonts w:ascii="Arial" w:hAnsi="Arial"/>
      <w:b/>
    </w:rPr>
  </w:style>
  <w:style w:type="paragraph" w:customStyle="1" w:styleId="zyxTitle">
    <w:name w:val="zyxTitle"/>
    <w:basedOn w:val="Normal"/>
    <w:pPr>
      <w:keepNext/>
      <w:spacing w:line="420" w:lineRule="exact"/>
    </w:pPr>
    <w:rPr>
      <w:rFonts w:ascii="Arial" w:hAnsi="Arial"/>
      <w:sz w:val="40"/>
    </w:rPr>
  </w:style>
  <w:style w:type="character" w:styleId="FootnoteReference">
    <w:name w:val="footnote reference"/>
    <w:semiHidden/>
    <w:rPr>
      <w:vertAlign w:val="superscript"/>
    </w:rPr>
  </w:style>
  <w:style w:type="paragraph" w:styleId="Subtitle">
    <w:name w:val="Subtitle"/>
    <w:basedOn w:val="Heading4"/>
    <w:qFormat/>
    <w:pPr>
      <w:spacing w:before="113" w:after="85" w:line="240" w:lineRule="auto"/>
      <w:jc w:val="center"/>
      <w:outlineLvl w:val="9"/>
    </w:pPr>
    <w:rPr>
      <w:rFonts w:cs="Arial"/>
      <w:sz w:val="28"/>
    </w:rPr>
  </w:style>
  <w:style w:type="paragraph" w:customStyle="1" w:styleId="AgendaList">
    <w:name w:val="Agenda List"/>
    <w:pPr>
      <w:numPr>
        <w:numId w:val="9"/>
      </w:numPr>
      <w:tabs>
        <w:tab w:val="clear" w:pos="459"/>
        <w:tab w:val="left" w:pos="919"/>
      </w:tabs>
      <w:spacing w:after="240" w:line="240" w:lineRule="exact"/>
      <w:ind w:left="918"/>
      <w:jc w:val="both"/>
    </w:pPr>
    <w:rPr>
      <w:sz w:val="22"/>
      <w:lang w:eastAsia="en-US"/>
    </w:rPr>
  </w:style>
  <w:style w:type="paragraph" w:customStyle="1" w:styleId="zyxClassification1">
    <w:name w:val="zyxClassification1"/>
    <w:basedOn w:val="BodyText"/>
    <w:pPr>
      <w:spacing w:after="0" w:line="280" w:lineRule="exact"/>
      <w:jc w:val="right"/>
    </w:pPr>
    <w:rPr>
      <w:rFonts w:ascii="Arial" w:hAnsi="Arial" w:cs="Arial"/>
      <w:b/>
      <w:bCs/>
      <w:caps/>
      <w:sz w:val="24"/>
    </w:rPr>
  </w:style>
  <w:style w:type="paragraph" w:customStyle="1" w:styleId="zyxClassification2">
    <w:name w:val="zyxClassification2"/>
    <w:basedOn w:val="Footer"/>
    <w:pPr>
      <w:tabs>
        <w:tab w:val="center" w:pos="4320"/>
        <w:tab w:val="right" w:pos="8640"/>
      </w:tabs>
      <w:overflowPunct w:val="0"/>
      <w:autoSpaceDE w:val="0"/>
      <w:autoSpaceDN w:val="0"/>
      <w:adjustRightInd w:val="0"/>
      <w:ind w:firstLine="567"/>
      <w:jc w:val="right"/>
      <w:textAlignment w:val="baseline"/>
    </w:pPr>
    <w:rPr>
      <w:rFonts w:ascii="Arial" w:hAnsi="Arial" w:cs="Arial"/>
      <w:sz w:val="16"/>
      <w:lang w:val="en-GB"/>
    </w:rPr>
  </w:style>
  <w:style w:type="paragraph" w:styleId="BalloonText">
    <w:name w:val="Balloon Text"/>
    <w:basedOn w:val="Normal"/>
    <w:semiHidden/>
    <w:rsid w:val="00481A4D"/>
    <w:rPr>
      <w:rFonts w:ascii="Tahoma" w:hAnsi="Tahoma" w:cs="Tahoma"/>
      <w:sz w:val="16"/>
      <w:szCs w:val="16"/>
    </w:rPr>
  </w:style>
  <w:style w:type="table" w:styleId="TableGrid">
    <w:name w:val="Table Grid"/>
    <w:basedOn w:val="TableNormal"/>
    <w:rsid w:val="00284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A4690"/>
  </w:style>
  <w:style w:type="character" w:styleId="CommentReference">
    <w:name w:val="annotation reference"/>
    <w:basedOn w:val="DefaultParagraphFont"/>
    <w:semiHidden/>
    <w:unhideWhenUsed/>
    <w:rsid w:val="000A6B2D"/>
    <w:rPr>
      <w:sz w:val="16"/>
      <w:szCs w:val="16"/>
    </w:rPr>
  </w:style>
  <w:style w:type="paragraph" w:styleId="CommentText">
    <w:name w:val="annotation text"/>
    <w:basedOn w:val="Normal"/>
    <w:link w:val="CommentTextChar"/>
    <w:semiHidden/>
    <w:unhideWhenUsed/>
    <w:rsid w:val="000A6B2D"/>
    <w:rPr>
      <w:sz w:val="20"/>
      <w:szCs w:val="20"/>
    </w:rPr>
  </w:style>
  <w:style w:type="character" w:customStyle="1" w:styleId="CommentTextChar">
    <w:name w:val="Comment Text Char"/>
    <w:basedOn w:val="DefaultParagraphFont"/>
    <w:link w:val="CommentText"/>
    <w:semiHidden/>
    <w:rsid w:val="000A6B2D"/>
    <w:rPr>
      <w:lang w:val="en-US" w:eastAsia="en-US"/>
    </w:rPr>
  </w:style>
  <w:style w:type="paragraph" w:styleId="CommentSubject">
    <w:name w:val="annotation subject"/>
    <w:basedOn w:val="CommentText"/>
    <w:next w:val="CommentText"/>
    <w:link w:val="CommentSubjectChar"/>
    <w:semiHidden/>
    <w:unhideWhenUsed/>
    <w:rsid w:val="000A6B2D"/>
    <w:rPr>
      <w:b/>
      <w:bCs/>
    </w:rPr>
  </w:style>
  <w:style w:type="character" w:customStyle="1" w:styleId="CommentSubjectChar">
    <w:name w:val="Comment Subject Char"/>
    <w:basedOn w:val="CommentTextChar"/>
    <w:link w:val="CommentSubject"/>
    <w:semiHidden/>
    <w:rsid w:val="000A6B2D"/>
    <w:rPr>
      <w:b/>
      <w:bCs/>
      <w:lang w:val="en-US" w:eastAsia="en-US"/>
    </w:rPr>
  </w:style>
  <w:style w:type="paragraph" w:styleId="Revision">
    <w:name w:val="Revision"/>
    <w:hidden/>
    <w:uiPriority w:val="99"/>
    <w:semiHidden/>
    <w:rsid w:val="00AD2BAF"/>
    <w:rPr>
      <w:sz w:val="24"/>
      <w:szCs w:val="24"/>
      <w:lang w:val="en-US" w:eastAsia="en-US"/>
    </w:rPr>
  </w:style>
  <w:style w:type="character" w:customStyle="1" w:styleId="FootnoteTextChar">
    <w:name w:val="Footnote Text Char"/>
    <w:link w:val="FootnoteText"/>
    <w:semiHidden/>
    <w:rsid w:val="00DB6F31"/>
    <w:rPr>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723986">
      <w:bodyDiv w:val="1"/>
      <w:marLeft w:val="0"/>
      <w:marRight w:val="0"/>
      <w:marTop w:val="0"/>
      <w:marBottom w:val="0"/>
      <w:divBdr>
        <w:top w:val="none" w:sz="0" w:space="0" w:color="auto"/>
        <w:left w:val="none" w:sz="0" w:space="0" w:color="auto"/>
        <w:bottom w:val="none" w:sz="0" w:space="0" w:color="auto"/>
        <w:right w:val="none" w:sz="0" w:space="0" w:color="auto"/>
      </w:divBdr>
    </w:div>
    <w:div w:id="1186407492">
      <w:bodyDiv w:val="1"/>
      <w:marLeft w:val="0"/>
      <w:marRight w:val="0"/>
      <w:marTop w:val="0"/>
      <w:marBottom w:val="0"/>
      <w:divBdr>
        <w:top w:val="none" w:sz="0" w:space="0" w:color="auto"/>
        <w:left w:val="none" w:sz="0" w:space="0" w:color="auto"/>
        <w:bottom w:val="none" w:sz="0" w:space="0" w:color="auto"/>
        <w:right w:val="none" w:sz="0" w:space="0" w:color="auto"/>
      </w:divBdr>
      <w:divsChild>
        <w:div w:id="193157939">
          <w:marLeft w:val="1166"/>
          <w:marRight w:val="0"/>
          <w:marTop w:val="115"/>
          <w:marBottom w:val="0"/>
          <w:divBdr>
            <w:top w:val="none" w:sz="0" w:space="0" w:color="auto"/>
            <w:left w:val="none" w:sz="0" w:space="0" w:color="auto"/>
            <w:bottom w:val="none" w:sz="0" w:space="0" w:color="auto"/>
            <w:right w:val="none" w:sz="0" w:space="0" w:color="auto"/>
          </w:divBdr>
        </w:div>
        <w:div w:id="1003584469">
          <w:marLeft w:val="1800"/>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iaea\Templates\Office2010\NS%20-%20Dept\New%20DPP%20Template%20V9%20cle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olicy Documents" ma:contentTypeID="0x010100B525217095AEBA46B7954F5C363C240F0009FA21FF1881254FBE5AAD751F6CF88C" ma:contentTypeVersion="9" ma:contentTypeDescription="Content type for Policy Documents" ma:contentTypeScope="" ma:versionID="e9666e6c96343eb868ba78ab728b9a7d">
  <xsd:schema xmlns:xsd="http://www.w3.org/2001/XMLSchema" xmlns:xs="http://www.w3.org/2001/XMLSchema" xmlns:p="http://schemas.microsoft.com/office/2006/metadata/properties" xmlns:ns2="3dd141ad-a978-4979-a9ad-39a2a85c2f3c" xmlns:ns3="85c727b2-95eb-43b4-91e2-aa49b4600274" targetNamespace="http://schemas.microsoft.com/office/2006/metadata/properties" ma:root="true" ma:fieldsID="98a624a63c7052ae6a5a73f5596be29c" ns2:_="" ns3:_="">
    <xsd:import namespace="3dd141ad-a978-4979-a9ad-39a2a85c2f3c"/>
    <xsd:import namespace="85c727b2-95eb-43b4-91e2-aa49b4600274"/>
    <xsd:element name="properties">
      <xsd:complexType>
        <xsd:sequence>
          <xsd:element name="documentManagement">
            <xsd:complexType>
              <xsd:all>
                <xsd:element ref="ns2:CommitteesDescription" minOccurs="0"/>
                <xsd:element ref="ns2:SharedWithUsers" minOccurs="0"/>
                <xsd:element ref="ns2:SharedWithDetails" minOccurs="0"/>
                <xsd:element ref="ns3:Publication_x0020_date" minOccurs="0"/>
                <xsd:element ref="ns3:Valid_x0020_publication" minOccurs="0"/>
                <xsd:element ref="ns3:Category_x0020_of_x0020_safety_x0020_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141ad-a978-4979-a9ad-39a2a85c2f3c" elementFormDefault="qualified">
    <xsd:import namespace="http://schemas.microsoft.com/office/2006/documentManagement/types"/>
    <xsd:import namespace="http://schemas.microsoft.com/office/infopath/2007/PartnerControls"/>
    <xsd:element name="CommitteesDescription" ma:index="8" nillable="true" ma:displayName="Description" ma:internalName="CommitteesDescription" ma:readOnly="false">
      <xsd:simpleType>
        <xsd:restriction base="dms:Note"/>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c727b2-95eb-43b4-91e2-aa49b4600274" elementFormDefault="qualified">
    <xsd:import namespace="http://schemas.microsoft.com/office/2006/documentManagement/types"/>
    <xsd:import namespace="http://schemas.microsoft.com/office/infopath/2007/PartnerControls"/>
    <xsd:element name="Publication_x0020_date" ma:index="11" nillable="true" ma:displayName="Publication date" ma:format="DateOnly" ma:internalName="Publication_x0020_date">
      <xsd:simpleType>
        <xsd:restriction base="dms:DateTime"/>
      </xsd:simpleType>
    </xsd:element>
    <xsd:element name="Valid_x0020_publication" ma:index="12" nillable="true" ma:displayName="Valid publication" ma:default="1" ma:internalName="Valid_x0020_publication">
      <xsd:simpleType>
        <xsd:restriction base="dms:Boolean"/>
      </xsd:simpleType>
    </xsd:element>
    <xsd:element name="Category_x0020_of_x0020_safety_x0020_standard" ma:index="13" nillable="true" ma:displayName="Category of safety standard" ma:default="Safety Guide" ma:format="Dropdown" ma:indexed="true" ma:internalName="Category_x0020_of_x0020_safety_x0020_standard">
      <xsd:simpleType>
        <xsd:restriction base="dms:Choice">
          <xsd:enumeration value="Safety Guide"/>
          <xsd:enumeration value="Safety Requirements"/>
          <xsd:enumeration value="Safety Fundamenta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_x0020_of_x0020_safety_x0020_standard xmlns="85c727b2-95eb-43b4-91e2-aa49b4600274">Safety Guide</Category_x0020_of_x0020_safety_x0020_standard>
    <Valid_x0020_publication xmlns="85c727b2-95eb-43b4-91e2-aa49b4600274">true</Valid_x0020_publication>
    <Publication_x0020_date xmlns="85c727b2-95eb-43b4-91e2-aa49b4600274" xsi:nil="true"/>
    <CommitteesDescription xmlns="3dd141ad-a978-4979-a9ad-39a2a85c2f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5081E-F9B9-4EAF-BFCF-E3D28EC7ED08}"/>
</file>

<file path=customXml/itemProps2.xml><?xml version="1.0" encoding="utf-8"?>
<ds:datastoreItem xmlns:ds="http://schemas.openxmlformats.org/officeDocument/2006/customXml" ds:itemID="{84B03A41-941B-4654-ACCE-5610F64CB0C1}">
  <ds:schemaRefs>
    <ds:schemaRef ds:uri="http://purl.org/dc/terms/"/>
    <ds:schemaRef ds:uri="1af5e02c-77fc-4321-b4eb-22d27731fb9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1138A77-93D3-4865-9DF4-55BCD94354FF}">
  <ds:schemaRefs>
    <ds:schemaRef ds:uri="http://schemas.microsoft.com/sharepoint/v3/contenttype/forms"/>
  </ds:schemaRefs>
</ds:datastoreItem>
</file>

<file path=customXml/itemProps4.xml><?xml version="1.0" encoding="utf-8"?>
<ds:datastoreItem xmlns:ds="http://schemas.openxmlformats.org/officeDocument/2006/customXml" ds:itemID="{45979BD4-60BA-46A9-854C-7E3FC7EA8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DPP Template V9 clean.dotx</Template>
  <TotalTime>1</TotalTime>
  <Pages>5</Pages>
  <Words>1547</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IAEA</vt:lpstr>
    </vt:vector>
  </TitlesOfParts>
  <Company>IAEA</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SPESS F</dc:title>
  <dc:creator>SHAW, Peter</dc:creator>
  <cp:lastModifiedBy>DELATTRE, Dominique Jules</cp:lastModifiedBy>
  <cp:revision>2</cp:revision>
  <cp:lastPrinted>2010-07-12T14:52:00Z</cp:lastPrinted>
  <dcterms:created xsi:type="dcterms:W3CDTF">2023-05-10T07:12:00Z</dcterms:created>
  <dcterms:modified xsi:type="dcterms:W3CDTF">2023-05-10T07:12:00Z</dcterms:modified>
  <cp:category>IAEA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eaClassification">
    <vt:lpwstr/>
  </property>
  <property fmtid="{D5CDD505-2E9C-101B-9397-08002B2CF9AE}" pid="3" name="IaeaSensitivity">
    <vt:lpwstr/>
  </property>
  <property fmtid="{D5CDD505-2E9C-101B-9397-08002B2CF9AE}" pid="4" name="IaeaDistribution">
    <vt:lpwstr/>
  </property>
  <property fmtid="{D5CDD505-2E9C-101B-9397-08002B2CF9AE}" pid="5" name="IaeaSecurityClassifier">
    <vt:lpwstr/>
  </property>
  <property fmtid="{D5CDD505-2E9C-101B-9397-08002B2CF9AE}" pid="6" name="IaeaClassificationDate">
    <vt:lpwstr/>
  </property>
  <property fmtid="{D5CDD505-2E9C-101B-9397-08002B2CF9AE}" pid="7" name="IaeaTransmission">
    <vt:lpwstr/>
  </property>
  <property fmtid="{D5CDD505-2E9C-101B-9397-08002B2CF9AE}" pid="8" name="IaeaConfidentialAttachments">
    <vt:lpwstr/>
  </property>
  <property fmtid="{D5CDD505-2E9C-101B-9397-08002B2CF9AE}" pid="9" name="Typist">
    <vt:lpwstr>Initials-Ext</vt:lpwstr>
  </property>
  <property fmtid="{D5CDD505-2E9C-101B-9397-08002B2CF9AE}" pid="10" name="IaeaClassification2">
    <vt:lpwstr/>
  </property>
  <property fmtid="{D5CDD505-2E9C-101B-9397-08002B2CF9AE}" pid="11" name="ContentTypeId">
    <vt:lpwstr>0x010100B525217095AEBA46B7954F5C363C240F0009FA21FF1881254FBE5AAD751F6CF88C</vt:lpwstr>
  </property>
</Properties>
</file>